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5F4" w:rsidRDefault="00BA45F4">
      <w:pPr>
        <w:widowControl/>
        <w:spacing w:line="259" w:lineRule="exact"/>
        <w:jc w:val="center"/>
        <w:rPr>
          <w:rFonts w:ascii="Times New Roman" w:hAnsi="Times New Roman" w:cs="Times New Roman"/>
          <w:b/>
          <w:bCs/>
          <w:sz w:val="22"/>
          <w:szCs w:val="22"/>
        </w:rPr>
      </w:pPr>
      <w:smartTag w:uri="urn:schemas-microsoft-com:office:smarttags" w:element="PlaceName">
        <w:smartTag w:uri="urn:schemas-microsoft-com:office:smarttags" w:element="place">
          <w:r>
            <w:rPr>
              <w:rFonts w:ascii="Times New Roman" w:hAnsi="Times New Roman" w:cs="Times New Roman"/>
              <w:b/>
              <w:bCs/>
              <w:sz w:val="22"/>
              <w:szCs w:val="22"/>
            </w:rPr>
            <w:t>Salisbury</w:t>
          </w:r>
        </w:smartTag>
        <w:r>
          <w:rPr>
            <w:rFonts w:ascii="Times New Roman" w:hAnsi="Times New Roman" w:cs="Times New Roman"/>
            <w:b/>
            <w:bCs/>
            <w:sz w:val="22"/>
            <w:szCs w:val="22"/>
          </w:rPr>
          <w:t xml:space="preserve"> </w:t>
        </w:r>
        <w:smartTag w:uri="urn:schemas-microsoft-com:office:smarttags" w:element="PlaceType">
          <w:r>
            <w:rPr>
              <w:rFonts w:ascii="Times New Roman" w:hAnsi="Times New Roman" w:cs="Times New Roman"/>
              <w:b/>
              <w:bCs/>
              <w:sz w:val="22"/>
              <w:szCs w:val="22"/>
            </w:rPr>
            <w:t>University</w:t>
          </w:r>
        </w:smartTag>
      </w:smartTag>
    </w:p>
    <w:p w:rsidR="00BA45F4" w:rsidRDefault="00BA45F4">
      <w:pPr>
        <w:widowControl/>
        <w:spacing w:before="24" w:line="259" w:lineRule="exact"/>
        <w:jc w:val="center"/>
        <w:rPr>
          <w:rFonts w:ascii="Times New Roman" w:hAnsi="Times New Roman" w:cs="Times New Roman"/>
          <w:sz w:val="22"/>
          <w:szCs w:val="22"/>
        </w:rPr>
      </w:pPr>
      <w:smartTag w:uri="urn:schemas-microsoft-com:office:smarttags" w:element="PlaceName">
        <w:smartTag w:uri="urn:schemas-microsoft-com:office:smarttags" w:element="place">
          <w:r>
            <w:rPr>
              <w:rFonts w:ascii="Times New Roman" w:hAnsi="Times New Roman" w:cs="Times New Roman"/>
              <w:sz w:val="22"/>
              <w:szCs w:val="22"/>
            </w:rPr>
            <w:t>Seidel</w:t>
          </w:r>
        </w:smartTag>
        <w:r>
          <w:rPr>
            <w:rFonts w:ascii="Times New Roman" w:hAnsi="Times New Roman" w:cs="Times New Roman"/>
            <w:sz w:val="22"/>
            <w:szCs w:val="22"/>
          </w:rPr>
          <w:t xml:space="preserve"> </w:t>
        </w:r>
        <w:smartTag w:uri="urn:schemas-microsoft-com:office:smarttags" w:element="PlaceType">
          <w:r>
            <w:rPr>
              <w:rFonts w:ascii="Times New Roman" w:hAnsi="Times New Roman" w:cs="Times New Roman"/>
              <w:sz w:val="22"/>
              <w:szCs w:val="22"/>
            </w:rPr>
            <w:t>School</w:t>
          </w:r>
        </w:smartTag>
      </w:smartTag>
      <w:r>
        <w:rPr>
          <w:rFonts w:ascii="Times New Roman" w:hAnsi="Times New Roman" w:cs="Times New Roman"/>
          <w:sz w:val="22"/>
          <w:szCs w:val="22"/>
        </w:rPr>
        <w:t xml:space="preserve"> of Education and Professional Studies </w:t>
      </w:r>
    </w:p>
    <w:p w:rsidR="00BA45F4" w:rsidRDefault="00BA45F4">
      <w:pPr>
        <w:widowControl/>
        <w:spacing w:before="24" w:line="259" w:lineRule="exact"/>
        <w:jc w:val="center"/>
        <w:rPr>
          <w:rFonts w:ascii="Times New Roman" w:hAnsi="Times New Roman" w:cs="Times New Roman"/>
          <w:sz w:val="22"/>
          <w:szCs w:val="22"/>
        </w:rPr>
      </w:pPr>
      <w:r>
        <w:rPr>
          <w:rFonts w:ascii="Times New Roman" w:hAnsi="Times New Roman" w:cs="Times New Roman"/>
          <w:sz w:val="22"/>
          <w:szCs w:val="22"/>
        </w:rPr>
        <w:t xml:space="preserve">Department of Teacher Education </w:t>
      </w:r>
    </w:p>
    <w:p w:rsidR="00BA45F4" w:rsidRDefault="00BA45F4">
      <w:pPr>
        <w:widowControl/>
        <w:spacing w:before="24" w:line="259" w:lineRule="exact"/>
        <w:jc w:val="center"/>
        <w:rPr>
          <w:rFonts w:ascii="Times New Roman" w:hAnsi="Times New Roman" w:cs="Times New Roman"/>
          <w:sz w:val="22"/>
          <w:szCs w:val="22"/>
        </w:rPr>
      </w:pPr>
      <w:r>
        <w:rPr>
          <w:rFonts w:ascii="Times New Roman" w:hAnsi="Times New Roman" w:cs="Times New Roman"/>
          <w:sz w:val="22"/>
          <w:szCs w:val="22"/>
        </w:rPr>
        <w:t>Fall 2009</w:t>
      </w:r>
    </w:p>
    <w:p w:rsidR="00BA45F4" w:rsidRDefault="00BA45F4">
      <w:pPr>
        <w:widowControl/>
        <w:spacing w:before="24" w:line="259" w:lineRule="exact"/>
        <w:jc w:val="center"/>
        <w:rPr>
          <w:rFonts w:ascii="Times New Roman" w:hAnsi="Times New Roman" w:cs="Times New Roman"/>
          <w:sz w:val="22"/>
          <w:szCs w:val="22"/>
        </w:rPr>
      </w:pPr>
    </w:p>
    <w:p w:rsidR="00BA45F4" w:rsidRDefault="00BA45F4">
      <w:pPr>
        <w:widowControl/>
        <w:spacing w:before="24" w:line="259" w:lineRule="exact"/>
        <w:rPr>
          <w:rFonts w:ascii="Times New Roman" w:hAnsi="Times New Roman" w:cs="Times New Roman"/>
          <w:sz w:val="22"/>
          <w:szCs w:val="22"/>
        </w:rPr>
      </w:pPr>
      <w:r w:rsidRPr="009357BA">
        <w:rPr>
          <w:rFonts w:ascii="Times New Roman" w:hAnsi="Times New Roman" w:cs="Times New Roman"/>
          <w:b/>
          <w:sz w:val="22"/>
          <w:szCs w:val="22"/>
        </w:rPr>
        <w:t>E</w:t>
      </w:r>
      <w:r w:rsidRPr="009357BA">
        <w:rPr>
          <w:rFonts w:ascii="Times New Roman" w:hAnsi="Times New Roman" w:cs="Times New Roman"/>
          <w:b/>
          <w:bCs/>
          <w:sz w:val="22"/>
          <w:szCs w:val="22"/>
        </w:rPr>
        <w:t>L</w:t>
      </w:r>
      <w:r>
        <w:rPr>
          <w:rFonts w:ascii="Times New Roman" w:hAnsi="Times New Roman" w:cs="Times New Roman"/>
          <w:b/>
          <w:bCs/>
          <w:sz w:val="22"/>
          <w:szCs w:val="22"/>
        </w:rPr>
        <w:t xml:space="preserve">ED-312: Science Instruction </w:t>
      </w:r>
    </w:p>
    <w:p w:rsidR="00BA45F4" w:rsidRDefault="00BA45F4">
      <w:pPr>
        <w:widowControl/>
        <w:spacing w:before="9" w:line="259" w:lineRule="exact"/>
        <w:rPr>
          <w:rFonts w:ascii="Times New Roman" w:hAnsi="Times New Roman" w:cs="Times New Roman"/>
          <w:sz w:val="22"/>
          <w:szCs w:val="22"/>
        </w:rPr>
      </w:pPr>
      <w:smartTag w:uri="urn:schemas-microsoft-com:office:smarttags" w:element="PlaceName">
        <w:smartTag w:uri="urn:schemas-microsoft-com:office:smarttags" w:element="place">
          <w:r>
            <w:rPr>
              <w:rFonts w:ascii="Times New Roman" w:hAnsi="Times New Roman" w:cs="Times New Roman"/>
              <w:sz w:val="22"/>
              <w:szCs w:val="22"/>
            </w:rPr>
            <w:t>Teacher</w:t>
          </w:r>
        </w:smartTag>
        <w:r>
          <w:rPr>
            <w:rFonts w:ascii="Times New Roman" w:hAnsi="Times New Roman" w:cs="Times New Roman"/>
            <w:sz w:val="22"/>
            <w:szCs w:val="22"/>
          </w:rPr>
          <w:t xml:space="preserve"> </w:t>
        </w:r>
        <w:smartTag w:uri="urn:schemas-microsoft-com:office:smarttags" w:element="PlaceName">
          <w:r>
            <w:rPr>
              <w:rFonts w:ascii="Times New Roman" w:hAnsi="Times New Roman" w:cs="Times New Roman"/>
              <w:sz w:val="22"/>
              <w:szCs w:val="22"/>
            </w:rPr>
            <w:t>Education &amp; Technology</w:t>
          </w:r>
        </w:smartTag>
        <w:r>
          <w:rPr>
            <w:rFonts w:ascii="Times New Roman" w:hAnsi="Times New Roman" w:cs="Times New Roman"/>
            <w:sz w:val="22"/>
            <w:szCs w:val="22"/>
          </w:rPr>
          <w:t xml:space="preserve"> </w:t>
        </w:r>
        <w:smartTag w:uri="urn:schemas-microsoft-com:office:smarttags" w:element="PlaceType">
          <w:r>
            <w:rPr>
              <w:rFonts w:ascii="Times New Roman" w:hAnsi="Times New Roman" w:cs="Times New Roman"/>
              <w:sz w:val="22"/>
              <w:szCs w:val="22"/>
            </w:rPr>
            <w:t>Center</w:t>
          </w:r>
        </w:smartTag>
      </w:smartTag>
      <w:r>
        <w:rPr>
          <w:rFonts w:ascii="Times New Roman" w:hAnsi="Times New Roman" w:cs="Times New Roman"/>
          <w:sz w:val="22"/>
          <w:szCs w:val="22"/>
        </w:rPr>
        <w:t xml:space="preserve"> (TETC), Room 182 (and other places as announced)</w:t>
      </w:r>
    </w:p>
    <w:p w:rsidR="00BA45F4" w:rsidRDefault="00BA45F4">
      <w:pPr>
        <w:widowControl/>
        <w:spacing w:before="9" w:line="259" w:lineRule="exact"/>
        <w:rPr>
          <w:rFonts w:ascii="Times New Roman" w:hAnsi="Times New Roman" w:cs="Times New Roman"/>
          <w:sz w:val="22"/>
          <w:szCs w:val="22"/>
        </w:rPr>
      </w:pPr>
    </w:p>
    <w:p w:rsidR="00BA45F4" w:rsidRPr="00C9282C" w:rsidRDefault="00BA45F4">
      <w:pPr>
        <w:widowControl/>
        <w:spacing w:before="9" w:line="259" w:lineRule="exact"/>
        <w:rPr>
          <w:rFonts w:ascii="Times New Roman" w:hAnsi="Times New Roman" w:cs="Times New Roman"/>
        </w:rPr>
      </w:pPr>
      <w:r w:rsidRPr="00C9282C">
        <w:rPr>
          <w:rFonts w:ascii="Times New Roman" w:hAnsi="Times New Roman" w:cs="Times New Roman"/>
          <w:b/>
          <w:bCs/>
        </w:rPr>
        <w:t>Instructor:</w:t>
      </w:r>
      <w:r w:rsidRPr="00C9282C">
        <w:rPr>
          <w:rFonts w:ascii="Times New Roman" w:hAnsi="Times New Roman" w:cs="Times New Roman"/>
        </w:rPr>
        <w:t xml:space="preserve">  Dr. Ed Robeck</w:t>
      </w:r>
      <w:r w:rsidRPr="00C9282C">
        <w:rPr>
          <w:rFonts w:ascii="Times New Roman" w:hAnsi="Times New Roman" w:cs="Times New Roman"/>
        </w:rPr>
        <w:tab/>
      </w:r>
      <w:r w:rsidRPr="00C9282C">
        <w:rPr>
          <w:rFonts w:ascii="Times New Roman" w:hAnsi="Times New Roman" w:cs="Times New Roman"/>
        </w:rPr>
        <w:tab/>
      </w:r>
      <w:r w:rsidRPr="00C9282C">
        <w:rPr>
          <w:rFonts w:ascii="Times New Roman" w:hAnsi="Times New Roman" w:cs="Times New Roman"/>
        </w:rPr>
        <w:tab/>
      </w:r>
      <w:r w:rsidRPr="00C9282C">
        <w:rPr>
          <w:rFonts w:ascii="Times New Roman" w:hAnsi="Times New Roman" w:cs="Times New Roman"/>
        </w:rPr>
        <w:tab/>
      </w:r>
      <w:r w:rsidRPr="00C9282C">
        <w:rPr>
          <w:rFonts w:ascii="Times New Roman" w:hAnsi="Times New Roman" w:cs="Times New Roman"/>
          <w:b/>
          <w:bCs/>
        </w:rPr>
        <w:t>Office:</w:t>
      </w:r>
      <w:r w:rsidRPr="00C9282C">
        <w:rPr>
          <w:rFonts w:ascii="Times New Roman" w:hAnsi="Times New Roman" w:cs="Times New Roman"/>
        </w:rPr>
        <w:t xml:space="preserve"> TETC 281E</w:t>
      </w:r>
    </w:p>
    <w:p w:rsidR="00BA45F4" w:rsidRPr="00C9282C" w:rsidRDefault="00BA45F4">
      <w:pPr>
        <w:widowControl/>
        <w:spacing w:before="9" w:line="259" w:lineRule="exact"/>
        <w:rPr>
          <w:rFonts w:ascii="Times New Roman" w:hAnsi="Times New Roman" w:cs="Times New Roman"/>
        </w:rPr>
      </w:pPr>
      <w:r w:rsidRPr="00C9282C">
        <w:rPr>
          <w:rFonts w:ascii="Times New Roman" w:hAnsi="Times New Roman" w:cs="Times New Roman"/>
          <w:b/>
          <w:bCs/>
        </w:rPr>
        <w:t>Phone:</w:t>
      </w:r>
      <w:r w:rsidRPr="00C9282C">
        <w:rPr>
          <w:rFonts w:ascii="Times New Roman" w:hAnsi="Times New Roman" w:cs="Times New Roman"/>
        </w:rPr>
        <w:t xml:space="preserve">  (410) 543-6292 (office); (410) 860-2090 (home)</w:t>
      </w:r>
      <w:r w:rsidRPr="00C9282C">
        <w:rPr>
          <w:rFonts w:ascii="Times New Roman" w:hAnsi="Times New Roman" w:cs="Times New Roman"/>
        </w:rPr>
        <w:tab/>
      </w:r>
      <w:r w:rsidRPr="00C9282C">
        <w:rPr>
          <w:rFonts w:ascii="Times New Roman" w:hAnsi="Times New Roman" w:cs="Times New Roman"/>
          <w:b/>
          <w:bCs/>
        </w:rPr>
        <w:t>e-mail:</w:t>
      </w:r>
      <w:r w:rsidRPr="00C9282C">
        <w:rPr>
          <w:rFonts w:ascii="Times New Roman" w:hAnsi="Times New Roman" w:cs="Times New Roman"/>
        </w:rPr>
        <w:t xml:space="preserve"> </w:t>
      </w:r>
      <w:hyperlink r:id="rId7" w:history="1">
        <w:r w:rsidRPr="00C9282C">
          <w:rPr>
            <w:rStyle w:val="Hyperlink"/>
            <w:rFonts w:ascii="Times New Roman" w:hAnsi="Times New Roman"/>
            <w:color w:val="000000"/>
          </w:rPr>
          <w:t>ecrobeck@salisbury.edu</w:t>
        </w:r>
      </w:hyperlink>
    </w:p>
    <w:p w:rsidR="00BA45F4" w:rsidRPr="00C9282C" w:rsidRDefault="00BA45F4">
      <w:pPr>
        <w:widowControl/>
        <w:spacing w:before="9" w:line="259" w:lineRule="exact"/>
        <w:rPr>
          <w:rFonts w:ascii="Times New Roman" w:hAnsi="Times New Roman" w:cs="Times New Roman"/>
        </w:rPr>
      </w:pPr>
      <w:r w:rsidRPr="00C9282C">
        <w:rPr>
          <w:rFonts w:ascii="Times New Roman" w:hAnsi="Times New Roman" w:cs="Times New Roman"/>
          <w:b/>
        </w:rPr>
        <w:t xml:space="preserve">Office Hours: </w:t>
      </w:r>
      <w:r w:rsidRPr="00C9282C">
        <w:rPr>
          <w:rFonts w:ascii="Times New Roman" w:hAnsi="Times New Roman" w:cs="Times New Roman"/>
        </w:rPr>
        <w:t>Usually right after class (except Tuesdays), but appointments are best. See schedule outside my door, please.</w:t>
      </w:r>
    </w:p>
    <w:p w:rsidR="00BA45F4" w:rsidRDefault="00BA45F4">
      <w:pPr>
        <w:widowControl/>
        <w:spacing w:before="302" w:line="259" w:lineRule="exact"/>
        <w:rPr>
          <w:rFonts w:ascii="Times New Roman" w:hAnsi="Times New Roman" w:cs="Times New Roman"/>
          <w:b/>
          <w:bCs/>
          <w:sz w:val="22"/>
          <w:szCs w:val="22"/>
        </w:rPr>
      </w:pPr>
      <w:r>
        <w:rPr>
          <w:rFonts w:ascii="Times New Roman" w:hAnsi="Times New Roman" w:cs="Times New Roman"/>
          <w:b/>
          <w:bCs/>
          <w:sz w:val="22"/>
          <w:szCs w:val="22"/>
        </w:rPr>
        <w:t xml:space="preserve">Course Goal </w:t>
      </w:r>
    </w:p>
    <w:p w:rsidR="00BA45F4" w:rsidRDefault="00BA45F4">
      <w:pPr>
        <w:widowControl/>
        <w:spacing w:line="273" w:lineRule="exact"/>
        <w:rPr>
          <w:rFonts w:ascii="Times New Roman" w:hAnsi="Times New Roman" w:cs="Times New Roman"/>
          <w:sz w:val="22"/>
          <w:szCs w:val="22"/>
        </w:rPr>
      </w:pPr>
      <w:r>
        <w:rPr>
          <w:rFonts w:ascii="Times New Roman" w:hAnsi="Times New Roman" w:cs="Times New Roman"/>
          <w:sz w:val="22"/>
          <w:szCs w:val="22"/>
        </w:rPr>
        <w:t xml:space="preserve">In this course you will learn the initial skills necessary to teach inquiry-based science effectively to diverse learners in the elementary and middle school. This is a reform-based class, which means that what you learn may, in some cases, be different from what you experienced in the past or observe in current classrooms. It is important that you are open to changing your ideas about science, teaching science, children, and yourself.   As a teacher, YOU are the most important agent of positive change in schools. You must work to prepare yourself for that role. If you are energized by the potential of that role, you will do well in this course. </w:t>
      </w:r>
    </w:p>
    <w:p w:rsidR="00BA45F4" w:rsidRDefault="00BA45F4">
      <w:pPr>
        <w:widowControl/>
        <w:spacing w:before="264" w:line="273" w:lineRule="exact"/>
        <w:rPr>
          <w:rFonts w:ascii="Times New Roman" w:hAnsi="Times New Roman" w:cs="Times New Roman"/>
          <w:b/>
          <w:bCs/>
          <w:sz w:val="22"/>
          <w:szCs w:val="22"/>
        </w:rPr>
      </w:pPr>
      <w:r>
        <w:rPr>
          <w:rFonts w:ascii="Times New Roman" w:hAnsi="Times New Roman" w:cs="Times New Roman"/>
          <w:b/>
          <w:bCs/>
          <w:sz w:val="22"/>
          <w:szCs w:val="22"/>
        </w:rPr>
        <w:t xml:space="preserve">Required Resources </w:t>
      </w:r>
    </w:p>
    <w:p w:rsidR="00BA45F4" w:rsidRDefault="00BA45F4">
      <w:pPr>
        <w:widowControl/>
        <w:spacing w:line="273" w:lineRule="exact"/>
        <w:rPr>
          <w:rFonts w:ascii="Times New Roman" w:hAnsi="Times New Roman" w:cs="Times New Roman"/>
          <w:sz w:val="16"/>
          <w:szCs w:val="16"/>
        </w:rPr>
      </w:pPr>
    </w:p>
    <w:p w:rsidR="00BA45F4" w:rsidRDefault="00BA45F4">
      <w:pPr>
        <w:widowControl/>
        <w:spacing w:line="273" w:lineRule="exact"/>
        <w:rPr>
          <w:rFonts w:ascii="Times New Roman" w:hAnsi="Times New Roman" w:cs="Times New Roman"/>
          <w:i/>
          <w:iCs/>
          <w:sz w:val="22"/>
          <w:szCs w:val="22"/>
        </w:rPr>
      </w:pPr>
      <w:r>
        <w:rPr>
          <w:rFonts w:ascii="Times New Roman" w:hAnsi="Times New Roman" w:cs="Times New Roman"/>
          <w:sz w:val="22"/>
          <w:szCs w:val="22"/>
        </w:rPr>
        <w:t>LiveText subscription (you may already have this from previous semesters at SU)</w:t>
      </w:r>
    </w:p>
    <w:p w:rsidR="00BA45F4" w:rsidRDefault="00BA45F4">
      <w:pPr>
        <w:widowControl/>
        <w:spacing w:line="273" w:lineRule="exact"/>
        <w:rPr>
          <w:rFonts w:ascii="Times New Roman" w:hAnsi="Times New Roman" w:cs="Times New Roman"/>
          <w:b/>
          <w:bCs/>
          <w:sz w:val="22"/>
          <w:szCs w:val="22"/>
        </w:rPr>
      </w:pPr>
    </w:p>
    <w:p w:rsidR="00BA45F4" w:rsidRDefault="00BA45F4">
      <w:pPr>
        <w:widowControl/>
        <w:spacing w:line="273" w:lineRule="exact"/>
        <w:rPr>
          <w:rFonts w:ascii="Times New Roman" w:hAnsi="Times New Roman" w:cs="Times New Roman"/>
          <w:b/>
          <w:bCs/>
          <w:sz w:val="22"/>
          <w:szCs w:val="22"/>
        </w:rPr>
      </w:pPr>
      <w:r>
        <w:rPr>
          <w:rFonts w:ascii="Times New Roman" w:hAnsi="Times New Roman" w:cs="Times New Roman"/>
          <w:b/>
          <w:bCs/>
          <w:sz w:val="22"/>
          <w:szCs w:val="22"/>
        </w:rPr>
        <w:t xml:space="preserve">Additional Materials </w:t>
      </w:r>
    </w:p>
    <w:p w:rsidR="00BA45F4" w:rsidRDefault="00BA45F4">
      <w:pPr>
        <w:widowControl/>
        <w:spacing w:line="273" w:lineRule="exact"/>
        <w:rPr>
          <w:rFonts w:ascii="Times New Roman" w:hAnsi="Times New Roman" w:cs="Times New Roman"/>
          <w:sz w:val="22"/>
          <w:szCs w:val="22"/>
        </w:rPr>
      </w:pPr>
      <w:r>
        <w:rPr>
          <w:rFonts w:ascii="Times New Roman" w:hAnsi="Times New Roman" w:cs="Times New Roman"/>
          <w:sz w:val="22"/>
          <w:szCs w:val="22"/>
        </w:rPr>
        <w:t xml:space="preserve">There are many materials on reserve in the Blackwell Library and/or the </w:t>
      </w:r>
      <w:smartTag w:uri="urn:schemas-microsoft-com:office:smarttags" w:element="PlaceName">
        <w:smartTag w:uri="urn:schemas-microsoft-com:office:smarttags" w:element="place">
          <w:r>
            <w:rPr>
              <w:rFonts w:ascii="Times New Roman" w:hAnsi="Times New Roman" w:cs="Times New Roman"/>
              <w:sz w:val="22"/>
              <w:szCs w:val="22"/>
            </w:rPr>
            <w:t>TETC</w:t>
          </w:r>
        </w:smartTag>
        <w:r>
          <w:rPr>
            <w:rFonts w:ascii="Times New Roman" w:hAnsi="Times New Roman" w:cs="Times New Roman"/>
            <w:sz w:val="22"/>
            <w:szCs w:val="22"/>
          </w:rPr>
          <w:t xml:space="preserve"> </w:t>
        </w:r>
        <w:smartTag w:uri="urn:schemas-microsoft-com:office:smarttags" w:element="PlaceName">
          <w:r>
            <w:rPr>
              <w:rFonts w:ascii="Times New Roman" w:hAnsi="Times New Roman" w:cs="Times New Roman"/>
              <w:sz w:val="22"/>
              <w:szCs w:val="22"/>
            </w:rPr>
            <w:t>Resource</w:t>
          </w:r>
        </w:smartTag>
        <w:r>
          <w:rPr>
            <w:rFonts w:ascii="Times New Roman" w:hAnsi="Times New Roman" w:cs="Times New Roman"/>
            <w:sz w:val="22"/>
            <w:szCs w:val="22"/>
          </w:rPr>
          <w:t xml:space="preserve"> </w:t>
        </w:r>
        <w:smartTag w:uri="urn:schemas-microsoft-com:office:smarttags" w:element="PlaceType">
          <w:r>
            <w:rPr>
              <w:rFonts w:ascii="Times New Roman" w:hAnsi="Times New Roman" w:cs="Times New Roman"/>
              <w:sz w:val="22"/>
              <w:szCs w:val="22"/>
            </w:rPr>
            <w:t>Center</w:t>
          </w:r>
        </w:smartTag>
      </w:smartTag>
      <w:r>
        <w:rPr>
          <w:rFonts w:ascii="Times New Roman" w:hAnsi="Times New Roman" w:cs="Times New Roman"/>
          <w:sz w:val="22"/>
          <w:szCs w:val="22"/>
        </w:rPr>
        <w:t xml:space="preserve"> for your use.  Ask to see the reserve list under my name. There will also be some cost for materials you use in projects for the course</w:t>
      </w:r>
      <w:r>
        <w:rPr>
          <w:rFonts w:ascii="Times New Roman" w:hAnsi="Times New Roman" w:cs="Times New Roman"/>
          <w:b/>
          <w:bCs/>
          <w:sz w:val="22"/>
          <w:szCs w:val="22"/>
        </w:rPr>
        <w:t>.</w:t>
      </w:r>
      <w:r>
        <w:rPr>
          <w:rFonts w:ascii="Times New Roman" w:hAnsi="Times New Roman" w:cs="Times New Roman"/>
          <w:sz w:val="22"/>
          <w:szCs w:val="22"/>
        </w:rPr>
        <w:t xml:space="preserve">  In particular, you will be paying a fee of $25 for registration to an environmental education seminar at which you’ll get a book of activities for use in your teaching. Plan to spend around $50 on materials. Consider this as being no different from another text or other required resource for the course. </w:t>
      </w:r>
    </w:p>
    <w:p w:rsidR="00BA45F4" w:rsidRDefault="00BA45F4">
      <w:pPr>
        <w:widowControl/>
        <w:spacing w:line="273" w:lineRule="exact"/>
        <w:rPr>
          <w:rFonts w:ascii="Times New Roman" w:hAnsi="Times New Roman" w:cs="Times New Roman"/>
          <w:b/>
          <w:bCs/>
          <w:sz w:val="22"/>
          <w:szCs w:val="22"/>
        </w:rPr>
      </w:pPr>
    </w:p>
    <w:p w:rsidR="00BA45F4" w:rsidRDefault="00BA45F4">
      <w:pPr>
        <w:widowControl/>
        <w:spacing w:line="273" w:lineRule="exact"/>
        <w:rPr>
          <w:rFonts w:ascii="Times New Roman" w:hAnsi="Times New Roman" w:cs="Times New Roman"/>
          <w:b/>
          <w:bCs/>
          <w:sz w:val="22"/>
          <w:szCs w:val="22"/>
        </w:rPr>
      </w:pPr>
      <w:r>
        <w:rPr>
          <w:rFonts w:ascii="Times New Roman" w:hAnsi="Times New Roman" w:cs="Times New Roman"/>
          <w:b/>
          <w:bCs/>
          <w:sz w:val="22"/>
          <w:szCs w:val="22"/>
        </w:rPr>
        <w:t>Note</w:t>
      </w:r>
    </w:p>
    <w:p w:rsidR="00BA45F4" w:rsidRPr="00156AE9" w:rsidRDefault="00BA45F4">
      <w:pPr>
        <w:widowControl/>
        <w:spacing w:line="273" w:lineRule="exact"/>
        <w:rPr>
          <w:rFonts w:ascii="Times New Roman" w:hAnsi="Times New Roman" w:cs="Times New Roman"/>
          <w:bCs/>
          <w:sz w:val="22"/>
          <w:szCs w:val="22"/>
        </w:rPr>
      </w:pPr>
      <w:r>
        <w:rPr>
          <w:rFonts w:ascii="Times New Roman" w:hAnsi="Times New Roman" w:cs="Times New Roman"/>
          <w:bCs/>
          <w:sz w:val="22"/>
          <w:szCs w:val="22"/>
        </w:rPr>
        <w:t>The requirements and policies on this syllabus are tentative and can be changed in advance of due dates at the instructor’s discretion to address emergent needs of the course and students.</w:t>
      </w:r>
    </w:p>
    <w:p w:rsidR="00BA45F4" w:rsidRDefault="00BA45F4">
      <w:pPr>
        <w:widowControl/>
        <w:spacing w:line="273" w:lineRule="exact"/>
        <w:rPr>
          <w:rFonts w:ascii="Times New Roman" w:hAnsi="Times New Roman" w:cs="Times New Roman"/>
          <w:b/>
          <w:bCs/>
          <w:sz w:val="22"/>
          <w:szCs w:val="22"/>
        </w:rPr>
      </w:pPr>
    </w:p>
    <w:p w:rsidR="00BA45F4" w:rsidRDefault="00BA45F4">
      <w:pPr>
        <w:widowControl/>
        <w:spacing w:line="273" w:lineRule="exact"/>
        <w:rPr>
          <w:rFonts w:ascii="Times New Roman" w:hAnsi="Times New Roman" w:cs="Times New Roman"/>
          <w:b/>
          <w:bCs/>
          <w:sz w:val="22"/>
          <w:szCs w:val="22"/>
        </w:rPr>
      </w:pPr>
      <w:r>
        <w:rPr>
          <w:rFonts w:ascii="Times New Roman" w:hAnsi="Times New Roman" w:cs="Times New Roman"/>
          <w:b/>
          <w:bCs/>
          <w:sz w:val="22"/>
          <w:szCs w:val="22"/>
        </w:rPr>
        <w:t xml:space="preserve">Regarding LiveText </w:t>
      </w:r>
    </w:p>
    <w:p w:rsidR="00BA45F4" w:rsidRDefault="00BA45F4">
      <w:pPr>
        <w:widowControl/>
        <w:spacing w:line="273" w:lineRule="exact"/>
        <w:rPr>
          <w:rFonts w:ascii="Times New Roman" w:hAnsi="Times New Roman" w:cs="Times New Roman"/>
          <w:sz w:val="22"/>
          <w:szCs w:val="22"/>
        </w:rPr>
      </w:pPr>
      <w:r>
        <w:rPr>
          <w:rFonts w:ascii="Times New Roman" w:hAnsi="Times New Roman" w:cs="Times New Roman"/>
          <w:sz w:val="22"/>
          <w:szCs w:val="22"/>
        </w:rPr>
        <w:t>We will be using LiveText in this class this semester. You are expected to maintain an electronic portfolio on LiveText throughout the duration of the Elementary Education program.  At the conclusion of the elementary program, in ELED 411, you will be expected to select items for inclusion in the portfolio that demonstrate your achievement of the outcomes set by the Association for Childhood Education International (ACEI).</w:t>
      </w:r>
    </w:p>
    <w:p w:rsidR="00BA45F4" w:rsidRDefault="00BA45F4">
      <w:pPr>
        <w:widowControl/>
        <w:spacing w:line="273" w:lineRule="exact"/>
        <w:rPr>
          <w:rFonts w:ascii="Times New Roman" w:hAnsi="Times New Roman" w:cs="Times New Roman"/>
          <w:sz w:val="22"/>
          <w:szCs w:val="22"/>
        </w:rPr>
      </w:pPr>
    </w:p>
    <w:p w:rsidR="00BA45F4" w:rsidRDefault="00BA45F4" w:rsidP="00697B40">
      <w:pPr>
        <w:widowControl/>
        <w:spacing w:before="4" w:line="273" w:lineRule="exact"/>
        <w:rPr>
          <w:rFonts w:ascii="Times New Roman" w:hAnsi="Times New Roman" w:cs="Times New Roman"/>
          <w:sz w:val="22"/>
          <w:szCs w:val="22"/>
        </w:rPr>
      </w:pPr>
      <w:r>
        <w:rPr>
          <w:rFonts w:ascii="Times New Roman" w:hAnsi="Times New Roman" w:cs="Times New Roman"/>
          <w:sz w:val="22"/>
          <w:szCs w:val="22"/>
        </w:rPr>
        <w:t xml:space="preserve">For this course, you will hand in at least one science lesson plan (your Core # 3 lesson plan) on LiveText, and perhaps other assignments. </w:t>
      </w:r>
    </w:p>
    <w:p w:rsidR="00BA45F4" w:rsidRDefault="00BA45F4">
      <w:pPr>
        <w:widowControl/>
        <w:spacing w:before="4" w:line="273" w:lineRule="exact"/>
        <w:jc w:val="right"/>
        <w:rPr>
          <w:rFonts w:ascii="Times New Roman" w:hAnsi="Times New Roman" w:cs="Times New Roman"/>
          <w:sz w:val="22"/>
          <w:szCs w:val="22"/>
        </w:rPr>
      </w:pPr>
    </w:p>
    <w:p w:rsidR="00BA45F4" w:rsidRDefault="00BA45F4" w:rsidP="00156AE9">
      <w:pPr>
        <w:widowControl/>
        <w:spacing w:line="240" w:lineRule="exact"/>
        <w:rPr>
          <w:rFonts w:ascii="Times New Roman" w:hAnsi="Times New Roman" w:cs="Times New Roman"/>
          <w:b/>
          <w:bCs/>
          <w:sz w:val="22"/>
          <w:szCs w:val="22"/>
        </w:rPr>
      </w:pPr>
      <w:r>
        <w:rPr>
          <w:rFonts w:ascii="Times New Roman" w:hAnsi="Times New Roman" w:cs="Times New Roman"/>
          <w:b/>
          <w:bCs/>
          <w:sz w:val="22"/>
          <w:szCs w:val="22"/>
        </w:rPr>
        <w:br w:type="page"/>
        <w:t xml:space="preserve">Specific Course Outcomes:  </w:t>
      </w:r>
      <w:r>
        <w:rPr>
          <w:rFonts w:ascii="Times New Roman" w:hAnsi="Times New Roman" w:cs="Times New Roman"/>
          <w:sz w:val="22"/>
          <w:szCs w:val="22"/>
        </w:rPr>
        <w:t xml:space="preserve">Through the activities of this course, the prospective teacher will: </w:t>
      </w:r>
    </w:p>
    <w:p w:rsidR="00BA45F4" w:rsidRDefault="00BA45F4">
      <w:pPr>
        <w:widowControl/>
        <w:rPr>
          <w:rFonts w:ascii="Times New Roman" w:hAnsi="Times New Roman" w:cs="Times New Roman"/>
          <w:i/>
          <w:iCs/>
          <w:sz w:val="22"/>
          <w:szCs w:val="22"/>
        </w:rPr>
      </w:pPr>
      <w:r>
        <w:rPr>
          <w:rFonts w:ascii="Times New Roman" w:hAnsi="Times New Roman" w:cs="Times New Roman"/>
          <w:sz w:val="22"/>
          <w:szCs w:val="22"/>
        </w:rPr>
        <w:t xml:space="preserve">1. </w:t>
      </w:r>
      <w:r>
        <w:rPr>
          <w:rFonts w:ascii="Times New Roman" w:hAnsi="Times New Roman" w:cs="Times New Roman"/>
          <w:i/>
          <w:iCs/>
          <w:sz w:val="22"/>
          <w:szCs w:val="22"/>
        </w:rPr>
        <w:t xml:space="preserve">(National and State Standards) </w:t>
      </w: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 xml:space="preserve">Understand and apply the National Science Education Standards and the MD Content Standards for Science. (Professional Development and Collaboration) </w:t>
      </w:r>
    </w:p>
    <w:p w:rsidR="00BA45F4" w:rsidRDefault="00BA45F4">
      <w:pPr>
        <w:widowControl/>
        <w:rPr>
          <w:rFonts w:ascii="Times New Roman" w:hAnsi="Times New Roman" w:cs="Times New Roman"/>
          <w:sz w:val="16"/>
          <w:szCs w:val="16"/>
        </w:rPr>
      </w:pPr>
    </w:p>
    <w:p w:rsidR="00BA45F4" w:rsidRDefault="00BA45F4">
      <w:pPr>
        <w:widowControl/>
        <w:rPr>
          <w:rFonts w:ascii="Times New Roman" w:hAnsi="Times New Roman" w:cs="Times New Roman"/>
          <w:i/>
          <w:iCs/>
          <w:sz w:val="22"/>
          <w:szCs w:val="22"/>
        </w:rPr>
      </w:pPr>
      <w:r>
        <w:rPr>
          <w:rFonts w:ascii="Times New Roman" w:hAnsi="Times New Roman" w:cs="Times New Roman"/>
          <w:sz w:val="22"/>
          <w:szCs w:val="22"/>
        </w:rPr>
        <w:t xml:space="preserve">2. </w:t>
      </w:r>
      <w:r>
        <w:rPr>
          <w:rFonts w:ascii="Times New Roman" w:hAnsi="Times New Roman" w:cs="Times New Roman"/>
          <w:i/>
          <w:iCs/>
          <w:sz w:val="22"/>
          <w:szCs w:val="22"/>
        </w:rPr>
        <w:t xml:space="preserve">(Constructivism) </w:t>
      </w: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 xml:space="preserve">Develop an understanding of constructivism as it relates to science teaching and learning. (Focus on Student Learning) </w:t>
      </w:r>
    </w:p>
    <w:p w:rsidR="00BA45F4" w:rsidRDefault="00BA45F4">
      <w:pPr>
        <w:widowControl/>
        <w:rPr>
          <w:rFonts w:ascii="Times New Roman" w:hAnsi="Times New Roman" w:cs="Times New Roman"/>
          <w:sz w:val="16"/>
          <w:szCs w:val="16"/>
        </w:rPr>
      </w:pPr>
    </w:p>
    <w:p w:rsidR="00BA45F4" w:rsidRDefault="00BA45F4">
      <w:pPr>
        <w:widowControl/>
        <w:rPr>
          <w:rFonts w:ascii="Times New Roman" w:hAnsi="Times New Roman" w:cs="Times New Roman"/>
          <w:i/>
          <w:iCs/>
          <w:sz w:val="22"/>
          <w:szCs w:val="22"/>
        </w:rPr>
      </w:pPr>
      <w:r>
        <w:rPr>
          <w:rFonts w:ascii="Times New Roman" w:hAnsi="Times New Roman" w:cs="Times New Roman"/>
          <w:sz w:val="22"/>
          <w:szCs w:val="22"/>
        </w:rPr>
        <w:t xml:space="preserve">3. </w:t>
      </w:r>
      <w:r>
        <w:rPr>
          <w:rFonts w:ascii="Times New Roman" w:hAnsi="Times New Roman" w:cs="Times New Roman"/>
          <w:i/>
          <w:iCs/>
          <w:sz w:val="22"/>
          <w:szCs w:val="22"/>
        </w:rPr>
        <w:t xml:space="preserve">(Diverse Learners) </w:t>
      </w: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 xml:space="preserve">Develop an awareness of the needs of diverse learners and practice strategies to support them (e.g. inquiry learning, questioning, cooperative learning). (Enhanced Student Learning) </w:t>
      </w:r>
    </w:p>
    <w:p w:rsidR="00BA45F4" w:rsidRDefault="00BA45F4">
      <w:pPr>
        <w:widowControl/>
        <w:rPr>
          <w:rFonts w:ascii="Times New Roman" w:hAnsi="Times New Roman" w:cs="Times New Roman"/>
          <w:sz w:val="16"/>
          <w:szCs w:val="16"/>
        </w:rPr>
      </w:pPr>
    </w:p>
    <w:p w:rsidR="00BA45F4" w:rsidRDefault="00BA45F4">
      <w:pPr>
        <w:widowControl/>
        <w:rPr>
          <w:rFonts w:ascii="Times New Roman" w:hAnsi="Times New Roman" w:cs="Times New Roman"/>
          <w:i/>
          <w:iCs/>
          <w:sz w:val="22"/>
          <w:szCs w:val="22"/>
        </w:rPr>
      </w:pPr>
      <w:r>
        <w:rPr>
          <w:rFonts w:ascii="Times New Roman" w:hAnsi="Times New Roman" w:cs="Times New Roman"/>
          <w:sz w:val="22"/>
          <w:szCs w:val="22"/>
        </w:rPr>
        <w:t xml:space="preserve">4. </w:t>
      </w:r>
      <w:r>
        <w:rPr>
          <w:rFonts w:ascii="Times New Roman" w:hAnsi="Times New Roman" w:cs="Times New Roman"/>
          <w:i/>
          <w:iCs/>
          <w:sz w:val="22"/>
          <w:szCs w:val="22"/>
        </w:rPr>
        <w:t xml:space="preserve">(Science as Inquiry) </w:t>
      </w: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 xml:space="preserve">Experience science as a form of inquiry through which one makes sense of the natural world. (Scholarship) </w:t>
      </w:r>
    </w:p>
    <w:p w:rsidR="00BA45F4" w:rsidRDefault="00BA45F4">
      <w:pPr>
        <w:widowControl/>
        <w:rPr>
          <w:rFonts w:ascii="Times New Roman" w:hAnsi="Times New Roman" w:cs="Times New Roman"/>
          <w:sz w:val="16"/>
          <w:szCs w:val="16"/>
        </w:rPr>
      </w:pP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 xml:space="preserve">5. </w:t>
      </w:r>
      <w:r>
        <w:rPr>
          <w:rFonts w:ascii="Times New Roman" w:hAnsi="Times New Roman" w:cs="Times New Roman"/>
          <w:i/>
          <w:iCs/>
          <w:sz w:val="22"/>
          <w:szCs w:val="22"/>
        </w:rPr>
        <w:t xml:space="preserve">(Developmentally Appropriate Planning and Assessment) </w:t>
      </w: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 xml:space="preserve">Learn to plan and assess inquiry based science instruction that is developmentally appropriate both in and out of the classroom. (Enhanced Student Learning) </w:t>
      </w:r>
    </w:p>
    <w:p w:rsidR="00BA45F4" w:rsidRDefault="00BA45F4">
      <w:pPr>
        <w:widowControl/>
        <w:rPr>
          <w:rFonts w:ascii="Times New Roman" w:hAnsi="Times New Roman" w:cs="Times New Roman"/>
          <w:sz w:val="16"/>
          <w:szCs w:val="16"/>
        </w:rPr>
      </w:pPr>
    </w:p>
    <w:p w:rsidR="00BA45F4" w:rsidRDefault="00BA45F4">
      <w:pPr>
        <w:widowControl/>
        <w:rPr>
          <w:rFonts w:ascii="Times New Roman" w:hAnsi="Times New Roman" w:cs="Times New Roman"/>
          <w:i/>
          <w:iCs/>
          <w:sz w:val="22"/>
          <w:szCs w:val="22"/>
        </w:rPr>
      </w:pPr>
      <w:r>
        <w:rPr>
          <w:rFonts w:ascii="Times New Roman" w:hAnsi="Times New Roman" w:cs="Times New Roman"/>
          <w:sz w:val="22"/>
          <w:szCs w:val="22"/>
        </w:rPr>
        <w:t xml:space="preserve">6. </w:t>
      </w:r>
      <w:r>
        <w:rPr>
          <w:rFonts w:ascii="Times New Roman" w:hAnsi="Times New Roman" w:cs="Times New Roman"/>
          <w:i/>
          <w:iCs/>
          <w:sz w:val="22"/>
          <w:szCs w:val="22"/>
        </w:rPr>
        <w:t xml:space="preserve">(Familiarity with Resources) </w:t>
      </w: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 xml:space="preserve">Learn to locate and utilize resource materials to teach inquiry based science lessons (e.g. professional journals, curriculum guides, electronic sources). (Informed &amp; Reflective Pedagogy) </w:t>
      </w:r>
    </w:p>
    <w:p w:rsidR="00BA45F4" w:rsidRDefault="00BA45F4">
      <w:pPr>
        <w:widowControl/>
        <w:rPr>
          <w:rFonts w:ascii="Times New Roman" w:hAnsi="Times New Roman" w:cs="Times New Roman"/>
          <w:sz w:val="16"/>
          <w:szCs w:val="16"/>
        </w:rPr>
      </w:pPr>
    </w:p>
    <w:p w:rsidR="00BA45F4" w:rsidRDefault="00BA45F4">
      <w:pPr>
        <w:widowControl/>
        <w:rPr>
          <w:rFonts w:ascii="Times New Roman" w:hAnsi="Times New Roman" w:cs="Times New Roman"/>
          <w:i/>
          <w:iCs/>
          <w:sz w:val="22"/>
          <w:szCs w:val="22"/>
        </w:rPr>
      </w:pPr>
      <w:r>
        <w:rPr>
          <w:rFonts w:ascii="Times New Roman" w:hAnsi="Times New Roman" w:cs="Times New Roman"/>
          <w:sz w:val="22"/>
          <w:szCs w:val="22"/>
        </w:rPr>
        <w:t xml:space="preserve">7. </w:t>
      </w:r>
      <w:r>
        <w:rPr>
          <w:rFonts w:ascii="Times New Roman" w:hAnsi="Times New Roman" w:cs="Times New Roman"/>
          <w:i/>
          <w:iCs/>
          <w:sz w:val="22"/>
          <w:szCs w:val="22"/>
        </w:rPr>
        <w:t xml:space="preserve">(Curriculum Integration) </w:t>
      </w: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 xml:space="preserve">Demonstrate the ability to plan instruction that integrates science across curricular areas. (Enhanced Student Learning) </w:t>
      </w:r>
    </w:p>
    <w:p w:rsidR="00BA45F4" w:rsidRDefault="00BA45F4">
      <w:pPr>
        <w:widowControl/>
        <w:rPr>
          <w:rFonts w:ascii="Times New Roman" w:hAnsi="Times New Roman" w:cs="Times New Roman"/>
          <w:sz w:val="16"/>
          <w:szCs w:val="16"/>
        </w:rPr>
      </w:pPr>
    </w:p>
    <w:p w:rsidR="00BA45F4" w:rsidRDefault="00BA45F4">
      <w:pPr>
        <w:widowControl/>
        <w:rPr>
          <w:rFonts w:ascii="Times New Roman" w:hAnsi="Times New Roman" w:cs="Times New Roman"/>
          <w:i/>
          <w:iCs/>
          <w:sz w:val="22"/>
          <w:szCs w:val="22"/>
        </w:rPr>
      </w:pPr>
      <w:r>
        <w:rPr>
          <w:rFonts w:ascii="Times New Roman" w:hAnsi="Times New Roman" w:cs="Times New Roman"/>
          <w:sz w:val="22"/>
          <w:szCs w:val="22"/>
        </w:rPr>
        <w:t xml:space="preserve">8. </w:t>
      </w:r>
      <w:r>
        <w:rPr>
          <w:rFonts w:ascii="Times New Roman" w:hAnsi="Times New Roman" w:cs="Times New Roman"/>
          <w:i/>
          <w:iCs/>
          <w:sz w:val="22"/>
          <w:szCs w:val="22"/>
        </w:rPr>
        <w:t xml:space="preserve">(Research Base) </w:t>
      </w: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 xml:space="preserve">Become aware of the research base that supports current practices in science education. (Scholarship) </w:t>
      </w:r>
    </w:p>
    <w:p w:rsidR="00BA45F4" w:rsidRDefault="00BA45F4">
      <w:pPr>
        <w:widowControl/>
        <w:rPr>
          <w:rFonts w:ascii="Times New Roman" w:hAnsi="Times New Roman" w:cs="Times New Roman"/>
          <w:sz w:val="16"/>
          <w:szCs w:val="16"/>
        </w:rPr>
      </w:pPr>
    </w:p>
    <w:p w:rsidR="00BA45F4" w:rsidRDefault="00BA45F4">
      <w:pPr>
        <w:widowControl/>
        <w:rPr>
          <w:rFonts w:ascii="Times New Roman" w:hAnsi="Times New Roman" w:cs="Times New Roman"/>
          <w:i/>
          <w:iCs/>
          <w:sz w:val="22"/>
          <w:szCs w:val="22"/>
        </w:rPr>
      </w:pPr>
      <w:r>
        <w:rPr>
          <w:rFonts w:ascii="Times New Roman" w:hAnsi="Times New Roman" w:cs="Times New Roman"/>
          <w:sz w:val="22"/>
          <w:szCs w:val="22"/>
        </w:rPr>
        <w:t xml:space="preserve">9. </w:t>
      </w:r>
      <w:r>
        <w:rPr>
          <w:rFonts w:ascii="Times New Roman" w:hAnsi="Times New Roman" w:cs="Times New Roman"/>
          <w:i/>
          <w:iCs/>
          <w:sz w:val="22"/>
          <w:szCs w:val="22"/>
        </w:rPr>
        <w:t xml:space="preserve">(Alternative Assessment Strategies) </w:t>
      </w: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 xml:space="preserve">Develop a repertoire of alternative assessment strategies to employ in evaluation if knowledge and skills in science content and process. (Scholarship) </w:t>
      </w:r>
    </w:p>
    <w:p w:rsidR="00BA45F4" w:rsidRDefault="00BA45F4">
      <w:pPr>
        <w:widowControl/>
        <w:rPr>
          <w:rFonts w:ascii="Times New Roman" w:hAnsi="Times New Roman" w:cs="Times New Roman"/>
          <w:sz w:val="16"/>
          <w:szCs w:val="16"/>
        </w:rPr>
      </w:pPr>
    </w:p>
    <w:p w:rsidR="00BA45F4" w:rsidRDefault="00BA45F4">
      <w:pPr>
        <w:widowControl/>
        <w:rPr>
          <w:rFonts w:ascii="Times New Roman" w:hAnsi="Times New Roman" w:cs="Times New Roman"/>
          <w:i/>
          <w:iCs/>
          <w:sz w:val="22"/>
          <w:szCs w:val="22"/>
        </w:rPr>
      </w:pPr>
      <w:r>
        <w:rPr>
          <w:rFonts w:ascii="Times New Roman" w:hAnsi="Times New Roman" w:cs="Times New Roman"/>
          <w:sz w:val="22"/>
          <w:szCs w:val="22"/>
        </w:rPr>
        <w:t xml:space="preserve">10. </w:t>
      </w:r>
      <w:r>
        <w:rPr>
          <w:rFonts w:ascii="Times New Roman" w:hAnsi="Times New Roman" w:cs="Times New Roman"/>
          <w:i/>
          <w:iCs/>
          <w:sz w:val="22"/>
          <w:szCs w:val="22"/>
        </w:rPr>
        <w:t xml:space="preserve">(Locating Appropriate Activities) </w:t>
      </w: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 xml:space="preserve">Develop and be able to use criteria related to student considerations, such as motivation, engagement, and development, as well as curricular issues for selecting and adapting activities for science instruction. (Enhanced Student Learning) </w:t>
      </w:r>
    </w:p>
    <w:p w:rsidR="00BA45F4" w:rsidRDefault="00BA45F4">
      <w:pPr>
        <w:widowControl/>
        <w:rPr>
          <w:rFonts w:ascii="Times New Roman" w:hAnsi="Times New Roman" w:cs="Times New Roman"/>
          <w:sz w:val="16"/>
          <w:szCs w:val="16"/>
        </w:rPr>
      </w:pPr>
    </w:p>
    <w:p w:rsidR="00BA45F4" w:rsidRDefault="00BA45F4">
      <w:pPr>
        <w:widowControl/>
        <w:rPr>
          <w:rFonts w:ascii="Times New Roman" w:hAnsi="Times New Roman" w:cs="Times New Roman"/>
          <w:i/>
          <w:iCs/>
          <w:sz w:val="22"/>
          <w:szCs w:val="22"/>
        </w:rPr>
      </w:pPr>
      <w:r>
        <w:rPr>
          <w:rFonts w:ascii="Times New Roman" w:hAnsi="Times New Roman" w:cs="Times New Roman"/>
          <w:sz w:val="22"/>
          <w:szCs w:val="22"/>
        </w:rPr>
        <w:t xml:space="preserve">11. </w:t>
      </w:r>
      <w:r>
        <w:rPr>
          <w:rFonts w:ascii="Times New Roman" w:hAnsi="Times New Roman" w:cs="Times New Roman"/>
          <w:i/>
          <w:iCs/>
          <w:sz w:val="22"/>
          <w:szCs w:val="22"/>
        </w:rPr>
        <w:t xml:space="preserve">(Technology) </w:t>
      </w: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 xml:space="preserve">Explore the use of electronic technology to enhance science instruction. (Informed &amp; Reflective Pedagogy) </w:t>
      </w:r>
    </w:p>
    <w:p w:rsidR="00BA45F4" w:rsidRDefault="00BA45F4">
      <w:pPr>
        <w:widowControl/>
        <w:rPr>
          <w:rFonts w:ascii="Times New Roman" w:hAnsi="Times New Roman" w:cs="Times New Roman"/>
          <w:sz w:val="16"/>
          <w:szCs w:val="16"/>
        </w:rPr>
      </w:pPr>
    </w:p>
    <w:p w:rsidR="00BA45F4" w:rsidRDefault="00BA45F4">
      <w:pPr>
        <w:widowControl/>
        <w:rPr>
          <w:rFonts w:ascii="Times New Roman" w:hAnsi="Times New Roman" w:cs="Times New Roman"/>
          <w:i/>
          <w:iCs/>
          <w:sz w:val="22"/>
          <w:szCs w:val="22"/>
        </w:rPr>
      </w:pPr>
      <w:r>
        <w:rPr>
          <w:rFonts w:ascii="Times New Roman" w:hAnsi="Times New Roman" w:cs="Times New Roman"/>
          <w:sz w:val="22"/>
          <w:szCs w:val="22"/>
        </w:rPr>
        <w:t xml:space="preserve">12. </w:t>
      </w:r>
      <w:r>
        <w:rPr>
          <w:rFonts w:ascii="Times New Roman" w:hAnsi="Times New Roman" w:cs="Times New Roman"/>
          <w:i/>
          <w:iCs/>
          <w:sz w:val="22"/>
          <w:szCs w:val="22"/>
        </w:rPr>
        <w:t xml:space="preserve">(Professionalism </w:t>
      </w:r>
      <w:r>
        <w:rPr>
          <w:rFonts w:ascii="Times New Roman" w:hAnsi="Times New Roman" w:cs="Times New Roman"/>
          <w:sz w:val="22"/>
          <w:szCs w:val="22"/>
        </w:rPr>
        <w:t xml:space="preserve">&amp; </w:t>
      </w:r>
      <w:r>
        <w:rPr>
          <w:rFonts w:ascii="Times New Roman" w:hAnsi="Times New Roman" w:cs="Times New Roman"/>
          <w:i/>
          <w:iCs/>
          <w:sz w:val="22"/>
          <w:szCs w:val="22"/>
        </w:rPr>
        <w:t xml:space="preserve">the Reform of Science Education) </w:t>
      </w: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 xml:space="preserve">Understand the individual professional's role in reform and potential as a change agent relative to current trends in science education.  (Collaboration) </w:t>
      </w:r>
    </w:p>
    <w:p w:rsidR="00BA45F4" w:rsidRDefault="00BA45F4">
      <w:pPr>
        <w:widowControl/>
        <w:rPr>
          <w:rFonts w:ascii="Times New Roman" w:hAnsi="Times New Roman" w:cs="Times New Roman"/>
          <w:sz w:val="16"/>
          <w:szCs w:val="16"/>
        </w:rPr>
      </w:pPr>
    </w:p>
    <w:p w:rsidR="00BA45F4" w:rsidRDefault="00BA45F4">
      <w:pPr>
        <w:widowControl/>
        <w:rPr>
          <w:rFonts w:ascii="Times New Roman" w:hAnsi="Times New Roman" w:cs="Times New Roman"/>
          <w:i/>
          <w:iCs/>
          <w:sz w:val="22"/>
          <w:szCs w:val="22"/>
        </w:rPr>
      </w:pPr>
      <w:r>
        <w:rPr>
          <w:rFonts w:ascii="Times New Roman" w:hAnsi="Times New Roman" w:cs="Times New Roman"/>
          <w:sz w:val="22"/>
          <w:szCs w:val="22"/>
        </w:rPr>
        <w:t xml:space="preserve">13. </w:t>
      </w:r>
      <w:r>
        <w:rPr>
          <w:rFonts w:ascii="Times New Roman" w:hAnsi="Times New Roman" w:cs="Times New Roman"/>
          <w:i/>
          <w:iCs/>
          <w:sz w:val="22"/>
          <w:szCs w:val="22"/>
        </w:rPr>
        <w:t xml:space="preserve">(Community Connections) </w:t>
      </w: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 xml:space="preserve">Identify ways that classroom teaching can be linked with other formal and informal learning opportunities in the community (e.g. through service learning). (Collaboration) </w:t>
      </w:r>
    </w:p>
    <w:p w:rsidR="00BA45F4" w:rsidRDefault="00BA45F4">
      <w:pPr>
        <w:widowControl/>
        <w:rPr>
          <w:rFonts w:ascii="Times New Roman" w:hAnsi="Times New Roman" w:cs="Times New Roman"/>
          <w:sz w:val="16"/>
          <w:szCs w:val="16"/>
        </w:rPr>
      </w:pPr>
    </w:p>
    <w:p w:rsidR="00BA45F4" w:rsidRDefault="00BA45F4">
      <w:pPr>
        <w:widowControl/>
        <w:rPr>
          <w:rFonts w:ascii="Times New Roman" w:hAnsi="Times New Roman" w:cs="Times New Roman"/>
          <w:i/>
          <w:iCs/>
          <w:sz w:val="22"/>
          <w:szCs w:val="22"/>
        </w:rPr>
      </w:pPr>
      <w:r>
        <w:rPr>
          <w:rFonts w:ascii="Times New Roman" w:hAnsi="Times New Roman" w:cs="Times New Roman"/>
          <w:sz w:val="22"/>
          <w:szCs w:val="22"/>
        </w:rPr>
        <w:t xml:space="preserve">14. </w:t>
      </w:r>
      <w:r>
        <w:rPr>
          <w:rFonts w:ascii="Times New Roman" w:hAnsi="Times New Roman" w:cs="Times New Roman"/>
          <w:i/>
          <w:iCs/>
          <w:sz w:val="22"/>
          <w:szCs w:val="22"/>
        </w:rPr>
        <w:t xml:space="preserve">(Effective Teaching Across Grades) </w:t>
      </w: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 xml:space="preserve">Develop the ability to plan for science instruction using best practice models at all grade levels covered by elementary teaching certification in MD (i.e. typically grades 1-8). (Informed &amp; Reflective Pedagogy) </w:t>
      </w:r>
    </w:p>
    <w:p w:rsidR="00BA45F4" w:rsidRDefault="00BA45F4">
      <w:pPr>
        <w:widowControl/>
        <w:rPr>
          <w:rFonts w:ascii="Times New Roman" w:hAnsi="Times New Roman" w:cs="Times New Roman"/>
          <w:sz w:val="22"/>
          <w:szCs w:val="22"/>
        </w:rPr>
      </w:pP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p>
    <w:p w:rsidR="00BA45F4" w:rsidRDefault="00BA45F4">
      <w:pPr>
        <w:widowControl/>
        <w:jc w:val="center"/>
        <w:rPr>
          <w:rFonts w:ascii="Times New Roman" w:hAnsi="Times New Roman" w:cs="Times New Roman"/>
          <w:sz w:val="22"/>
          <w:szCs w:val="22"/>
        </w:rPr>
      </w:pPr>
      <w:r>
        <w:rPr>
          <w:rFonts w:ascii="Times New Roman" w:hAnsi="Times New Roman" w:cs="Times New Roman"/>
          <w:sz w:val="22"/>
          <w:szCs w:val="22"/>
        </w:rPr>
        <w:br w:type="page"/>
      </w:r>
      <w:r>
        <w:rPr>
          <w:rFonts w:ascii="Times New Roman" w:hAnsi="Times New Roman" w:cs="Times New Roman"/>
          <w:b/>
          <w:bCs/>
          <w:sz w:val="22"/>
          <w:szCs w:val="22"/>
        </w:rPr>
        <w:t>Course Policies</w:t>
      </w:r>
    </w:p>
    <w:p w:rsidR="00BA45F4" w:rsidRPr="00C9282C" w:rsidRDefault="00BA45F4">
      <w:pPr>
        <w:widowControl/>
        <w:rPr>
          <w:rFonts w:ascii="Times New Roman" w:hAnsi="Times New Roman" w:cs="Times New Roman"/>
          <w:b/>
          <w:bCs/>
          <w:sz w:val="22"/>
          <w:szCs w:val="22"/>
        </w:rPr>
      </w:pPr>
      <w:r>
        <w:rPr>
          <w:rFonts w:ascii="Times New Roman" w:hAnsi="Times New Roman" w:cs="Times New Roman"/>
          <w:i/>
          <w:iCs/>
          <w:sz w:val="22"/>
          <w:szCs w:val="22"/>
        </w:rPr>
        <w:t xml:space="preserve">Note: Exceptions to the policies that follow, though rare, are possible. They will usually be made only by prior arrangement, and are always reserved for very special circumstances, and with verification. While I want to be understanding, I also must be fair to those who do follow through as required. </w:t>
      </w:r>
    </w:p>
    <w:p w:rsidR="00BA45F4" w:rsidRDefault="00BA45F4">
      <w:pPr>
        <w:widowControl/>
        <w:rPr>
          <w:rFonts w:ascii="Times New Roman" w:hAnsi="Times New Roman" w:cs="Times New Roman"/>
          <w:b/>
          <w:bCs/>
          <w:sz w:val="22"/>
          <w:szCs w:val="22"/>
        </w:rPr>
      </w:pPr>
    </w:p>
    <w:p w:rsidR="00BA45F4" w:rsidRDefault="00BA45F4">
      <w:pPr>
        <w:widowControl/>
        <w:rPr>
          <w:rFonts w:ascii="Times New Roman" w:hAnsi="Times New Roman" w:cs="Times New Roman"/>
          <w:sz w:val="22"/>
          <w:szCs w:val="22"/>
        </w:rPr>
      </w:pPr>
      <w:r>
        <w:rPr>
          <w:rFonts w:ascii="Times New Roman" w:hAnsi="Times New Roman" w:cs="Times New Roman"/>
          <w:b/>
          <w:bCs/>
          <w:sz w:val="22"/>
          <w:szCs w:val="22"/>
        </w:rPr>
        <w:t xml:space="preserve">Attendance: </w:t>
      </w:r>
      <w:r>
        <w:rPr>
          <w:rFonts w:ascii="Times New Roman" w:hAnsi="Times New Roman" w:cs="Times New Roman"/>
          <w:sz w:val="22"/>
          <w:szCs w:val="22"/>
        </w:rPr>
        <w:t>Attendance is required. A late arrival or an early departure from class equal to or in excess of ten minutes will be considered an absence (but you are still better off coming late rather than not coming to class at all.)</w:t>
      </w:r>
      <w:r>
        <w:rPr>
          <w:rFonts w:ascii="Times New Roman" w:hAnsi="Times New Roman" w:cs="Times New Roman"/>
          <w:b/>
          <w:bCs/>
          <w:sz w:val="22"/>
          <w:szCs w:val="22"/>
        </w:rPr>
        <w:t xml:space="preserve">  </w:t>
      </w:r>
      <w:r>
        <w:rPr>
          <w:rFonts w:ascii="Times New Roman" w:hAnsi="Times New Roman" w:cs="Times New Roman"/>
          <w:sz w:val="22"/>
          <w:szCs w:val="22"/>
        </w:rPr>
        <w:t>You may miss one class without an explicit penalty, but I do notice. More than one absence may result in a deduction in the overall course grade of as much as 10% of the final total. In keeping with SU policy, there are no excused absences. Exceptions to this policy are rare and are usually given only when the absence can be verified as essential (e.g., for medical or other emergency reasons.)</w:t>
      </w:r>
    </w:p>
    <w:p w:rsidR="00BA45F4" w:rsidRDefault="00BA45F4">
      <w:pPr>
        <w:widowControl/>
        <w:rPr>
          <w:rFonts w:ascii="Times New Roman" w:hAnsi="Times New Roman" w:cs="Times New Roman"/>
          <w:sz w:val="22"/>
          <w:szCs w:val="22"/>
        </w:rPr>
      </w:pPr>
    </w:p>
    <w:p w:rsidR="00BA45F4" w:rsidRDefault="00BA45F4">
      <w:pPr>
        <w:widowControl/>
        <w:rPr>
          <w:rFonts w:ascii="Times New Roman" w:hAnsi="Times New Roman" w:cs="Times New Roman"/>
          <w:sz w:val="22"/>
          <w:szCs w:val="22"/>
        </w:rPr>
      </w:pPr>
      <w:r>
        <w:rPr>
          <w:rFonts w:ascii="Times New Roman" w:hAnsi="Times New Roman" w:cs="Times New Roman"/>
          <w:b/>
          <w:bCs/>
          <w:sz w:val="22"/>
          <w:szCs w:val="22"/>
        </w:rPr>
        <w:t xml:space="preserve">Punctuality: </w:t>
      </w:r>
      <w:r>
        <w:rPr>
          <w:rFonts w:ascii="Times New Roman" w:hAnsi="Times New Roman" w:cs="Times New Roman"/>
          <w:sz w:val="22"/>
          <w:szCs w:val="22"/>
        </w:rPr>
        <w:t xml:space="preserve">Assignments are due in class, at the beginning of class on the day they are due.  They are late if not handed in by you when I ask for them-and/or if you are late to class. If you must be absent from class on a due date, you must arrange for your assignment to be in on time. Late assignments will be accepted at the instructor's discretion (which means that they may not be accepted—it’s up to me). Core assignments are usually NOT accepted late. Any </w:t>
      </w:r>
      <w:r>
        <w:rPr>
          <w:rFonts w:ascii="Times New Roman" w:hAnsi="Times New Roman" w:cs="Times New Roman"/>
          <w:b/>
          <w:bCs/>
          <w:sz w:val="22"/>
          <w:szCs w:val="22"/>
        </w:rPr>
        <w:t>late</w:t>
      </w:r>
      <w:r>
        <w:rPr>
          <w:rFonts w:ascii="Times New Roman" w:hAnsi="Times New Roman" w:cs="Times New Roman"/>
          <w:sz w:val="22"/>
          <w:szCs w:val="22"/>
        </w:rPr>
        <w:t xml:space="preserve"> </w:t>
      </w:r>
      <w:r>
        <w:rPr>
          <w:rFonts w:ascii="Times New Roman" w:hAnsi="Times New Roman" w:cs="Times New Roman"/>
          <w:b/>
          <w:bCs/>
          <w:sz w:val="22"/>
          <w:szCs w:val="22"/>
        </w:rPr>
        <w:t>assignments will usually be reduced no less than 10% per day</w:t>
      </w:r>
      <w:r>
        <w:rPr>
          <w:rFonts w:ascii="Times New Roman" w:hAnsi="Times New Roman" w:cs="Times New Roman"/>
          <w:sz w:val="22"/>
          <w:szCs w:val="22"/>
        </w:rPr>
        <w:t xml:space="preserve">, beginning after class on the day it is due. All assignments must be handed in during class or to me directly at a later time. Do not hand in assignments to others, and do not leave them for me in my office or mailbox unless I tell you to do so. </w:t>
      </w:r>
    </w:p>
    <w:p w:rsidR="00BA45F4" w:rsidRDefault="00BA45F4">
      <w:pPr>
        <w:widowControl/>
        <w:rPr>
          <w:rFonts w:ascii="Times New Roman" w:hAnsi="Times New Roman" w:cs="Times New Roman"/>
          <w:b/>
          <w:bCs/>
          <w:sz w:val="22"/>
          <w:szCs w:val="22"/>
        </w:rPr>
      </w:pPr>
    </w:p>
    <w:p w:rsidR="00BA45F4" w:rsidRDefault="00BA45F4">
      <w:pPr>
        <w:widowControl/>
        <w:rPr>
          <w:rFonts w:ascii="Times New Roman" w:hAnsi="Times New Roman" w:cs="Times New Roman"/>
          <w:b/>
          <w:bCs/>
          <w:sz w:val="22"/>
          <w:szCs w:val="22"/>
        </w:rPr>
      </w:pPr>
      <w:r>
        <w:rPr>
          <w:rFonts w:ascii="Times New Roman" w:hAnsi="Times New Roman" w:cs="Times New Roman"/>
          <w:b/>
          <w:bCs/>
          <w:sz w:val="22"/>
          <w:szCs w:val="22"/>
        </w:rPr>
        <w:t xml:space="preserve">Grading: </w:t>
      </w:r>
      <w:r>
        <w:rPr>
          <w:rFonts w:ascii="Times New Roman" w:hAnsi="Times New Roman" w:cs="Times New Roman"/>
          <w:sz w:val="22"/>
          <w:szCs w:val="22"/>
        </w:rPr>
        <w:t xml:space="preserve">Grades are on a 10% scale, and are structured in keeping with SU policy (see "Undergraduate Grading System" in the SU catalog): </w:t>
      </w:r>
    </w:p>
    <w:p w:rsidR="00BA45F4" w:rsidRDefault="00BA45F4">
      <w:pPr>
        <w:widowControl/>
        <w:rPr>
          <w:rFonts w:ascii="Times New Roman" w:hAnsi="Times New Roman" w:cs="Times New Roman"/>
          <w:sz w:val="22"/>
          <w:szCs w:val="22"/>
        </w:rPr>
      </w:pP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90-100 =  A   Excellent (</w:t>
      </w:r>
      <w:smartTag w:uri="urn:schemas-microsoft-com:office:smarttags" w:element="place">
        <w:r>
          <w:rPr>
            <w:rFonts w:ascii="Times New Roman" w:hAnsi="Times New Roman" w:cs="Times New Roman"/>
            <w:sz w:val="22"/>
            <w:szCs w:val="22"/>
          </w:rPr>
          <w:t>Superior</w:t>
        </w:r>
      </w:smartTag>
      <w:r>
        <w:rPr>
          <w:rFonts w:ascii="Times New Roman" w:hAnsi="Times New Roman" w:cs="Times New Roman"/>
          <w:sz w:val="22"/>
          <w:szCs w:val="22"/>
        </w:rPr>
        <w:t xml:space="preserve"> achievement; outstanding performance) </w:t>
      </w: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 xml:space="preserve">80-89   =  B   Very good (High achievement; a mark of distinction) </w:t>
      </w: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 xml:space="preserve">70-79   =  C   Satisfactory (Adequate achievement) </w:t>
      </w: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 xml:space="preserve">60-69   =  D   Passing (Marginal achievement; minimal exposure to the principles and techniques) </w:t>
      </w: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 xml:space="preserve">    -59   =  F    Failure</w:t>
      </w: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R = Resubmit (Re-do the assignment and resubmit both copies at the next class session.  Your resubmission will be considered LATE. Resubmissions are not always allowed, but generally are called for in the case of incomplete or exceedingly poor quality work.)</w:t>
      </w:r>
    </w:p>
    <w:p w:rsidR="00BA45F4" w:rsidRPr="00C73FC1" w:rsidRDefault="00BA45F4">
      <w:pPr>
        <w:widowControl/>
        <w:rPr>
          <w:rFonts w:ascii="Times New Roman" w:hAnsi="Times New Roman" w:cs="Times New Roman"/>
          <w:b/>
          <w:bCs/>
          <w:sz w:val="16"/>
          <w:szCs w:val="16"/>
        </w:rPr>
      </w:pPr>
    </w:p>
    <w:p w:rsidR="00BA45F4" w:rsidRDefault="00BA45F4">
      <w:pPr>
        <w:widowControl/>
        <w:rPr>
          <w:rFonts w:ascii="Times New Roman" w:hAnsi="Times New Roman" w:cs="Times New Roman"/>
          <w:sz w:val="22"/>
          <w:szCs w:val="22"/>
        </w:rPr>
      </w:pPr>
      <w:r>
        <w:rPr>
          <w:rFonts w:ascii="Times New Roman" w:hAnsi="Times New Roman" w:cs="Times New Roman"/>
          <w:b/>
          <w:bCs/>
          <w:sz w:val="22"/>
          <w:szCs w:val="22"/>
        </w:rPr>
        <w:t xml:space="preserve">Assignments: </w:t>
      </w:r>
      <w:r>
        <w:rPr>
          <w:rFonts w:ascii="Times New Roman" w:hAnsi="Times New Roman" w:cs="Times New Roman"/>
          <w:sz w:val="22"/>
          <w:szCs w:val="22"/>
        </w:rPr>
        <w:t xml:space="preserve">Generally, work that meets minimum expectations receives a grade of 80-85%. That should be considered a very good grade. Work that exceeds minimum expectations by incorporating the student's personal ideas, interests, priorities, and so on in constructive ways and that demonstrates heightened levels of engagement and professionalism will be regarded as superior, or even excellent. Do not expect to get an "A" for doing only what is minimally expected. You are graded for the abilities you demonstrate in your work. </w:t>
      </w:r>
    </w:p>
    <w:p w:rsidR="00BA45F4" w:rsidRPr="00C73FC1" w:rsidRDefault="00BA45F4">
      <w:pPr>
        <w:widowControl/>
        <w:rPr>
          <w:rFonts w:ascii="Times New Roman" w:hAnsi="Times New Roman" w:cs="Times New Roman"/>
          <w:sz w:val="16"/>
          <w:szCs w:val="16"/>
        </w:rPr>
      </w:pP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 xml:space="preserve">In general, I look for an excuse to mark things as exceeding minimum expectations, but you must give me that excuse in your work. Usually, an assignment that exceeds basic expectations in some area(s) will not receive an “A” unless it at least meets minimum expectations in all areas. It is possible for an assignment that exceeds minimum expectations in one or two area(s) to earn a "C" or below if it does not meet minimum expectations in other areas. </w:t>
      </w:r>
    </w:p>
    <w:p w:rsidR="00BA45F4" w:rsidRPr="00C73FC1" w:rsidRDefault="00BA45F4">
      <w:pPr>
        <w:widowControl/>
        <w:rPr>
          <w:rFonts w:ascii="Times New Roman" w:hAnsi="Times New Roman" w:cs="Times New Roman"/>
          <w:b/>
          <w:bCs/>
          <w:sz w:val="16"/>
          <w:szCs w:val="16"/>
        </w:rPr>
      </w:pPr>
    </w:p>
    <w:p w:rsidR="00BA45F4" w:rsidRDefault="00BA45F4">
      <w:pPr>
        <w:widowControl/>
        <w:rPr>
          <w:rFonts w:ascii="Times New Roman" w:hAnsi="Times New Roman" w:cs="Times New Roman"/>
          <w:sz w:val="22"/>
          <w:szCs w:val="22"/>
        </w:rPr>
      </w:pPr>
      <w:r>
        <w:rPr>
          <w:rFonts w:ascii="Times New Roman" w:hAnsi="Times New Roman" w:cs="Times New Roman"/>
          <w:b/>
          <w:bCs/>
          <w:sz w:val="22"/>
          <w:szCs w:val="22"/>
        </w:rPr>
        <w:t xml:space="preserve">Assignment Format: </w:t>
      </w:r>
      <w:r>
        <w:rPr>
          <w:rFonts w:ascii="Times New Roman" w:hAnsi="Times New Roman" w:cs="Times New Roman"/>
          <w:sz w:val="22"/>
          <w:szCs w:val="22"/>
        </w:rPr>
        <w:t xml:space="preserve">Be neat. All assignments </w:t>
      </w:r>
      <w:r>
        <w:rPr>
          <w:rFonts w:ascii="Times New Roman" w:hAnsi="Times New Roman" w:cs="Times New Roman"/>
          <w:sz w:val="22"/>
          <w:szCs w:val="22"/>
          <w:u w:val="single"/>
        </w:rPr>
        <w:t>must</w:t>
      </w:r>
      <w:r>
        <w:rPr>
          <w:rFonts w:ascii="Times New Roman" w:hAnsi="Times New Roman" w:cs="Times New Roman"/>
          <w:sz w:val="22"/>
          <w:szCs w:val="22"/>
        </w:rPr>
        <w:t xml:space="preserve"> be turned in typed on white paper in a 12 pt. font and double-spaced (so there is room for comments). Please use standard fonts such as “Times New Roman” or “Arial” Do NOT use a cover page. In the </w:t>
      </w:r>
      <w:r>
        <w:rPr>
          <w:rFonts w:ascii="Times New Roman" w:hAnsi="Times New Roman" w:cs="Times New Roman"/>
          <w:sz w:val="22"/>
          <w:szCs w:val="22"/>
          <w:u w:val="single"/>
        </w:rPr>
        <w:t>upper right-hand corner</w:t>
      </w:r>
      <w:r>
        <w:rPr>
          <w:rFonts w:ascii="Times New Roman" w:hAnsi="Times New Roman" w:cs="Times New Roman"/>
          <w:sz w:val="22"/>
          <w:szCs w:val="22"/>
        </w:rPr>
        <w:t xml:space="preserve"> always include a heading: </w:t>
      </w:r>
    </w:p>
    <w:p w:rsidR="00BA45F4" w:rsidRPr="00C73FC1" w:rsidRDefault="00BA45F4">
      <w:pPr>
        <w:widowControl/>
        <w:rPr>
          <w:rFonts w:ascii="Times New Roman" w:hAnsi="Times New Roman" w:cs="Times New Roman"/>
          <w:sz w:val="16"/>
          <w:szCs w:val="16"/>
        </w:rPr>
      </w:pPr>
    </w:p>
    <w:p w:rsidR="00BA45F4" w:rsidRPr="00C9282C" w:rsidRDefault="00BA45F4">
      <w:pPr>
        <w:widowControl/>
        <w:jc w:val="right"/>
        <w:rPr>
          <w:rFonts w:ascii="Calibri" w:hAnsi="Calibri" w:cs="Times New Roman"/>
          <w:b/>
          <w:bCs/>
        </w:rPr>
      </w:pPr>
      <w:r w:rsidRPr="00C9282C">
        <w:rPr>
          <w:rFonts w:ascii="Calibri" w:hAnsi="Calibri" w:cs="Times New Roman"/>
          <w:b/>
          <w:bCs/>
        </w:rPr>
        <w:t>Your</w:t>
      </w:r>
      <w:r w:rsidRPr="00C9282C">
        <w:rPr>
          <w:rFonts w:ascii="Calibri" w:hAnsi="Calibri" w:cs="Times New Roman"/>
        </w:rPr>
        <w:t xml:space="preserve"> </w:t>
      </w:r>
      <w:r w:rsidRPr="00C9282C">
        <w:rPr>
          <w:rFonts w:ascii="Calibri" w:hAnsi="Calibri" w:cs="Times New Roman"/>
          <w:b/>
          <w:bCs/>
        </w:rPr>
        <w:t xml:space="preserve">name </w:t>
      </w:r>
    </w:p>
    <w:p w:rsidR="00BA45F4" w:rsidRPr="00C9282C" w:rsidRDefault="00BA45F4">
      <w:pPr>
        <w:widowControl/>
        <w:jc w:val="right"/>
        <w:rPr>
          <w:rFonts w:ascii="Calibri" w:hAnsi="Calibri" w:cs="Times New Roman"/>
        </w:rPr>
      </w:pPr>
      <w:r w:rsidRPr="00C9282C">
        <w:rPr>
          <w:rFonts w:ascii="Calibri" w:hAnsi="Calibri" w:cs="Times New Roman"/>
          <w:b/>
          <w:bCs/>
        </w:rPr>
        <w:t xml:space="preserve">Assignment title and part </w:t>
      </w:r>
      <w:r w:rsidRPr="00C9282C">
        <w:rPr>
          <w:rFonts w:ascii="Calibri" w:hAnsi="Calibri" w:cs="Times New Roman"/>
        </w:rPr>
        <w:t xml:space="preserve">from the syllabus (this should be exactly what the syllabus says) </w:t>
      </w:r>
    </w:p>
    <w:p w:rsidR="00BA45F4" w:rsidRPr="00C9282C" w:rsidRDefault="00BA45F4">
      <w:pPr>
        <w:widowControl/>
        <w:jc w:val="right"/>
        <w:rPr>
          <w:rFonts w:ascii="Calibri" w:hAnsi="Calibri" w:cs="Times New Roman"/>
        </w:rPr>
      </w:pPr>
      <w:r w:rsidRPr="00C9282C">
        <w:rPr>
          <w:rFonts w:ascii="Calibri" w:hAnsi="Calibri" w:cs="Times New Roman"/>
          <w:b/>
          <w:bCs/>
        </w:rPr>
        <w:t xml:space="preserve">Your </w:t>
      </w:r>
      <w:r>
        <w:rPr>
          <w:rFonts w:ascii="Calibri" w:hAnsi="Calibri" w:cs="Times New Roman"/>
          <w:b/>
          <w:bCs/>
        </w:rPr>
        <w:t xml:space="preserve">course and </w:t>
      </w:r>
      <w:r w:rsidRPr="00C9282C">
        <w:rPr>
          <w:rFonts w:ascii="Calibri" w:hAnsi="Calibri" w:cs="Times New Roman"/>
          <w:b/>
          <w:bCs/>
        </w:rPr>
        <w:t>section number</w:t>
      </w:r>
      <w:r>
        <w:rPr>
          <w:rFonts w:ascii="Calibri" w:hAnsi="Calibri" w:cs="Times New Roman"/>
        </w:rPr>
        <w:t xml:space="preserve"> (Either ELED 312-001 or ELED 312-002)</w:t>
      </w:r>
    </w:p>
    <w:p w:rsidR="00BA45F4" w:rsidRPr="00C9282C" w:rsidRDefault="00BA45F4">
      <w:pPr>
        <w:widowControl/>
        <w:jc w:val="right"/>
        <w:rPr>
          <w:rFonts w:ascii="Calibri" w:hAnsi="Calibri" w:cs="Times New Roman"/>
          <w:b/>
          <w:bCs/>
        </w:rPr>
      </w:pPr>
      <w:r w:rsidRPr="00C9282C">
        <w:rPr>
          <w:rFonts w:ascii="Calibri" w:hAnsi="Calibri" w:cs="Times New Roman"/>
          <w:b/>
          <w:bCs/>
        </w:rPr>
        <w:t xml:space="preserve">Date </w:t>
      </w:r>
      <w:r w:rsidRPr="00C9282C">
        <w:rPr>
          <w:rFonts w:ascii="Calibri" w:hAnsi="Calibri" w:cs="Times New Roman"/>
        </w:rPr>
        <w:t xml:space="preserve">it is </w:t>
      </w:r>
      <w:r w:rsidRPr="009357BA">
        <w:rPr>
          <w:rFonts w:ascii="Calibri" w:hAnsi="Calibri" w:cs="Times New Roman"/>
          <w:u w:val="single"/>
        </w:rPr>
        <w:t>handed in</w:t>
      </w:r>
      <w:r w:rsidRPr="00C9282C">
        <w:rPr>
          <w:rFonts w:ascii="Calibri" w:hAnsi="Calibri" w:cs="Times New Roman"/>
        </w:rPr>
        <w:t xml:space="preserve"> </w:t>
      </w:r>
    </w:p>
    <w:p w:rsidR="00BA45F4" w:rsidRDefault="00BA45F4">
      <w:pPr>
        <w:widowControl/>
        <w:rPr>
          <w:rFonts w:ascii="Times New Roman" w:hAnsi="Times New Roman" w:cs="Times New Roman"/>
          <w:sz w:val="22"/>
          <w:szCs w:val="22"/>
        </w:rPr>
      </w:pPr>
    </w:p>
    <w:p w:rsidR="00BA45F4" w:rsidRDefault="00BA45F4">
      <w:pPr>
        <w:widowControl/>
        <w:rPr>
          <w:rFonts w:ascii="Times New Roman" w:hAnsi="Times New Roman" w:cs="Times New Roman"/>
          <w:sz w:val="22"/>
          <w:szCs w:val="22"/>
        </w:rPr>
      </w:pPr>
      <w:r>
        <w:rPr>
          <w:rFonts w:ascii="Times New Roman" w:hAnsi="Times New Roman" w:cs="Times New Roman"/>
          <w:sz w:val="22"/>
          <w:szCs w:val="22"/>
        </w:rPr>
        <w:t xml:space="preserve">Staple the pages together in the upper left corner. Do not use clips, folded corners, page covers or report covers. Assignments that are not formatted properly may be returned ungraded (“R”).  </w:t>
      </w:r>
    </w:p>
    <w:p w:rsidR="00BA45F4" w:rsidRDefault="00BA45F4">
      <w:pPr>
        <w:widowControl/>
        <w:rPr>
          <w:rFonts w:ascii="Times New Roman" w:hAnsi="Times New Roman" w:cs="Times New Roman"/>
          <w:b/>
          <w:bCs/>
          <w:sz w:val="22"/>
          <w:szCs w:val="22"/>
        </w:rPr>
      </w:pPr>
    </w:p>
    <w:p w:rsidR="00BA45F4" w:rsidRDefault="00BA45F4">
      <w:pPr>
        <w:widowControl/>
        <w:rPr>
          <w:rFonts w:ascii="Times New Roman" w:hAnsi="Times New Roman" w:cs="Times New Roman"/>
          <w:b/>
          <w:bCs/>
          <w:sz w:val="22"/>
          <w:szCs w:val="22"/>
        </w:rPr>
      </w:pPr>
      <w:r>
        <w:rPr>
          <w:rFonts w:ascii="Times New Roman" w:hAnsi="Times New Roman" w:cs="Times New Roman"/>
          <w:b/>
          <w:bCs/>
          <w:sz w:val="22"/>
          <w:szCs w:val="22"/>
        </w:rPr>
        <w:t xml:space="preserve">Core Assignments:  </w:t>
      </w:r>
      <w:r>
        <w:rPr>
          <w:rFonts w:ascii="Times New Roman" w:hAnsi="Times New Roman" w:cs="Times New Roman"/>
          <w:sz w:val="22"/>
          <w:szCs w:val="22"/>
        </w:rPr>
        <w:t xml:space="preserve">The "Core Assignments" are the most demanding, and are the most important in terms of becoming a professional. You must pass </w:t>
      </w:r>
      <w:r>
        <w:rPr>
          <w:rFonts w:ascii="Times New Roman" w:hAnsi="Times New Roman" w:cs="Times New Roman"/>
          <w:sz w:val="22"/>
          <w:szCs w:val="22"/>
          <w:u w:val="single"/>
        </w:rPr>
        <w:t>all</w:t>
      </w:r>
      <w:r>
        <w:rPr>
          <w:rFonts w:ascii="Times New Roman" w:hAnsi="Times New Roman" w:cs="Times New Roman"/>
          <w:sz w:val="22"/>
          <w:szCs w:val="22"/>
        </w:rPr>
        <w:t xml:space="preserve"> "Core Assignments" to pass the class, regardless of your overall point total. Note that you can intern only if you have a grade of </w:t>
      </w:r>
      <w:r w:rsidRPr="00C9282C">
        <w:rPr>
          <w:rFonts w:ascii="Times New Roman" w:hAnsi="Times New Roman" w:cs="Times New Roman"/>
          <w:sz w:val="22"/>
          <w:szCs w:val="22"/>
        </w:rPr>
        <w:t>“</w:t>
      </w:r>
      <w:r w:rsidRPr="00C9282C">
        <w:rPr>
          <w:rFonts w:ascii="Times New Roman" w:hAnsi="Times New Roman" w:cs="Times New Roman"/>
          <w:iCs/>
          <w:sz w:val="22"/>
          <w:szCs w:val="22"/>
        </w:rPr>
        <w:t>C”</w:t>
      </w:r>
      <w:r>
        <w:rPr>
          <w:rFonts w:ascii="Times New Roman" w:hAnsi="Times New Roman" w:cs="Times New Roman"/>
          <w:i/>
          <w:iCs/>
          <w:sz w:val="22"/>
          <w:szCs w:val="22"/>
        </w:rPr>
        <w:t xml:space="preserve"> </w:t>
      </w:r>
      <w:r>
        <w:rPr>
          <w:rFonts w:ascii="Times New Roman" w:hAnsi="Times New Roman" w:cs="Times New Roman"/>
          <w:sz w:val="22"/>
          <w:szCs w:val="22"/>
        </w:rPr>
        <w:t xml:space="preserve">or better in all methods courses. </w:t>
      </w:r>
    </w:p>
    <w:p w:rsidR="00BA45F4" w:rsidRDefault="00BA45F4">
      <w:pPr>
        <w:widowControl/>
        <w:rPr>
          <w:rFonts w:ascii="Times New Roman" w:hAnsi="Times New Roman" w:cs="Times New Roman"/>
          <w:b/>
          <w:bCs/>
          <w:sz w:val="22"/>
          <w:szCs w:val="22"/>
        </w:rPr>
      </w:pPr>
    </w:p>
    <w:p w:rsidR="00BA45F4" w:rsidRDefault="00BA45F4">
      <w:pPr>
        <w:widowControl/>
        <w:rPr>
          <w:rFonts w:ascii="Times New Roman" w:hAnsi="Times New Roman" w:cs="Times New Roman"/>
          <w:sz w:val="22"/>
          <w:szCs w:val="22"/>
        </w:rPr>
      </w:pPr>
      <w:r>
        <w:rPr>
          <w:rFonts w:ascii="Times New Roman" w:hAnsi="Times New Roman" w:cs="Times New Roman"/>
          <w:b/>
          <w:bCs/>
          <w:sz w:val="22"/>
          <w:szCs w:val="22"/>
        </w:rPr>
        <w:t xml:space="preserve">General Quality: </w:t>
      </w:r>
      <w:r>
        <w:rPr>
          <w:rFonts w:ascii="Times New Roman" w:hAnsi="Times New Roman" w:cs="Times New Roman"/>
          <w:sz w:val="22"/>
          <w:szCs w:val="22"/>
        </w:rPr>
        <w:t>You are in a professional program. All work should reflect your best effort as a pre-service professional. If it seems to me that it does not, I may hand it back ungraded with any Resubmission (if allowed) being considered late. Your work in this class is also a reflection of your sincerity about wanting to become a teacher. Let your commitment to your chosen profession shine through on assignments, in class and in all of your dealings with others.  At my discretion, sub-standard work may simply be issued a failing mark.</w:t>
      </w:r>
    </w:p>
    <w:p w:rsidR="00BA45F4" w:rsidRDefault="00BA45F4">
      <w:pPr>
        <w:widowControl/>
        <w:rPr>
          <w:rFonts w:ascii="Times New Roman" w:hAnsi="Times New Roman" w:cs="Times New Roman"/>
          <w:b/>
          <w:bCs/>
          <w:sz w:val="22"/>
          <w:szCs w:val="22"/>
        </w:rPr>
      </w:pPr>
    </w:p>
    <w:p w:rsidR="00BA45F4" w:rsidRDefault="00BA45F4">
      <w:pPr>
        <w:widowControl/>
        <w:rPr>
          <w:rFonts w:ascii="Times New Roman" w:hAnsi="Times New Roman" w:cs="Times New Roman"/>
          <w:sz w:val="22"/>
          <w:szCs w:val="22"/>
        </w:rPr>
      </w:pPr>
      <w:r>
        <w:rPr>
          <w:rFonts w:ascii="Times New Roman" w:hAnsi="Times New Roman" w:cs="Times New Roman"/>
          <w:b/>
          <w:bCs/>
          <w:sz w:val="22"/>
          <w:szCs w:val="22"/>
        </w:rPr>
        <w:t xml:space="preserve">Substance: </w:t>
      </w:r>
      <w:r>
        <w:rPr>
          <w:rFonts w:ascii="Times New Roman" w:hAnsi="Times New Roman" w:cs="Times New Roman"/>
          <w:sz w:val="22"/>
          <w:szCs w:val="22"/>
        </w:rPr>
        <w:t xml:space="preserve">Note that you are graded for your demonstrated ability as a pre-service teacher. You will do best if you work in a smart manner, not long or hard. There are no bonus points for working late at night or spending long hours on something. It is the product that is the demonstration of your ability. Pay attention to substance, and decorate substantial work if you wish. Be careful not to let decoration replace substance. </w:t>
      </w:r>
    </w:p>
    <w:p w:rsidR="00BA45F4" w:rsidRDefault="00BA45F4">
      <w:pPr>
        <w:widowControl/>
        <w:rPr>
          <w:rFonts w:ascii="Times New Roman" w:hAnsi="Times New Roman" w:cs="Times New Roman"/>
          <w:b/>
          <w:bCs/>
          <w:sz w:val="22"/>
          <w:szCs w:val="22"/>
        </w:rPr>
      </w:pPr>
    </w:p>
    <w:p w:rsidR="00BA45F4" w:rsidRDefault="00BA45F4">
      <w:pPr>
        <w:widowControl/>
        <w:rPr>
          <w:rFonts w:ascii="Times New Roman" w:hAnsi="Times New Roman" w:cs="Times New Roman"/>
          <w:sz w:val="22"/>
          <w:szCs w:val="22"/>
        </w:rPr>
      </w:pPr>
      <w:r>
        <w:rPr>
          <w:rFonts w:ascii="Times New Roman" w:hAnsi="Times New Roman" w:cs="Times New Roman"/>
          <w:b/>
          <w:bCs/>
          <w:sz w:val="22"/>
          <w:szCs w:val="22"/>
        </w:rPr>
        <w:t xml:space="preserve">Originality: </w:t>
      </w:r>
      <w:r>
        <w:rPr>
          <w:rFonts w:ascii="Times New Roman" w:hAnsi="Times New Roman" w:cs="Times New Roman"/>
          <w:sz w:val="22"/>
          <w:szCs w:val="22"/>
        </w:rPr>
        <w:t xml:space="preserve">Focus on the intent of the assignment, and the stated requirements. Then, look for areas of flexibility that may be exploited to let your particular abilities and interests shine through. THAT is what will be considered great work. The best work is unique to the student who made it. Taking risks is a good thing and will be rewarded to the extent that they demonstrate serious engagement with issues of teaching. </w:t>
      </w:r>
    </w:p>
    <w:p w:rsidR="00BA45F4" w:rsidRDefault="00BA45F4">
      <w:pPr>
        <w:widowControl/>
        <w:rPr>
          <w:rFonts w:ascii="Times New Roman" w:hAnsi="Times New Roman" w:cs="Times New Roman"/>
          <w:b/>
          <w:bCs/>
          <w:sz w:val="22"/>
          <w:szCs w:val="22"/>
        </w:rPr>
      </w:pPr>
    </w:p>
    <w:p w:rsidR="00BA45F4" w:rsidRDefault="00BA45F4">
      <w:pPr>
        <w:widowControl/>
        <w:rPr>
          <w:rFonts w:ascii="Times New Roman" w:hAnsi="Times New Roman" w:cs="Times New Roman"/>
          <w:sz w:val="22"/>
          <w:szCs w:val="22"/>
        </w:rPr>
      </w:pPr>
      <w:r>
        <w:rPr>
          <w:rFonts w:ascii="Times New Roman" w:hAnsi="Times New Roman" w:cs="Times New Roman"/>
          <w:b/>
          <w:bCs/>
          <w:sz w:val="22"/>
          <w:szCs w:val="22"/>
        </w:rPr>
        <w:t xml:space="preserve">Citations: </w:t>
      </w:r>
      <w:r>
        <w:rPr>
          <w:rFonts w:ascii="Times New Roman" w:hAnsi="Times New Roman" w:cs="Times New Roman"/>
          <w:sz w:val="22"/>
          <w:szCs w:val="22"/>
        </w:rPr>
        <w:t xml:space="preserve">In all cases I expect that the work you hand in on individual assignments is done by you alone, has not been used in part or in whole for any other course, and cites all third-party sources that you use. This includes Internet sources. You should ALWAYS CITE where you got your ideas. Any use of material without a complete citation will be considered plagiarism.  </w:t>
      </w:r>
    </w:p>
    <w:p w:rsidR="00BA45F4" w:rsidRDefault="00BA45F4">
      <w:pPr>
        <w:widowControl/>
        <w:rPr>
          <w:rFonts w:ascii="Times New Roman" w:hAnsi="Times New Roman" w:cs="Times New Roman"/>
          <w:b/>
          <w:bCs/>
          <w:sz w:val="22"/>
          <w:szCs w:val="22"/>
        </w:rPr>
      </w:pPr>
    </w:p>
    <w:p w:rsidR="00BA45F4" w:rsidRDefault="00BA45F4" w:rsidP="00AD60E3">
      <w:pPr>
        <w:widowControl/>
        <w:rPr>
          <w:rFonts w:ascii="Times New Roman" w:hAnsi="Times New Roman" w:cs="Times New Roman"/>
          <w:sz w:val="22"/>
          <w:szCs w:val="22"/>
        </w:rPr>
      </w:pPr>
      <w:r>
        <w:rPr>
          <w:rFonts w:ascii="Times New Roman" w:hAnsi="Times New Roman" w:cs="Times New Roman"/>
          <w:b/>
          <w:bCs/>
          <w:sz w:val="22"/>
          <w:szCs w:val="22"/>
        </w:rPr>
        <w:t xml:space="preserve">Using Your Own Work and “Double Dipping” Assignments:  </w:t>
      </w:r>
      <w:r>
        <w:rPr>
          <w:rFonts w:ascii="Times New Roman" w:hAnsi="Times New Roman" w:cs="Times New Roman"/>
          <w:sz w:val="22"/>
          <w:szCs w:val="22"/>
        </w:rPr>
        <w:t>The expectation of originality includes, but is not limited to, use of your own work that is not originally done for this course. You should not use all or part of an assignment from another class without telling me, whether that class is happening now or is from the past.  For example, even though you may find a topic for your field placement lesson that could work for two methods classes, you must not use the same lesson plan (or even the same activity written up differently) for two classes unless it is OK’d by BOTH instructors in advance.  This is known as “double dipping” an assignment, and is not allowed in this class. Unapproved “double dipping” is considered cause for failure on the assignment.</w:t>
      </w:r>
    </w:p>
    <w:p w:rsidR="00BA45F4" w:rsidRDefault="00BA45F4">
      <w:pPr>
        <w:widowControl/>
        <w:rPr>
          <w:rFonts w:ascii="Times New Roman" w:hAnsi="Times New Roman" w:cs="Times New Roman"/>
          <w:b/>
          <w:bCs/>
          <w:sz w:val="22"/>
          <w:szCs w:val="22"/>
        </w:rPr>
      </w:pPr>
    </w:p>
    <w:p w:rsidR="00BA45F4" w:rsidRDefault="00BA45F4">
      <w:pPr>
        <w:widowControl/>
        <w:rPr>
          <w:rFonts w:ascii="Times New Roman" w:hAnsi="Times New Roman" w:cs="Times New Roman"/>
          <w:sz w:val="22"/>
          <w:szCs w:val="22"/>
        </w:rPr>
      </w:pPr>
      <w:r>
        <w:rPr>
          <w:rFonts w:ascii="Times New Roman" w:hAnsi="Times New Roman" w:cs="Times New Roman"/>
          <w:b/>
          <w:bCs/>
          <w:sz w:val="22"/>
          <w:szCs w:val="22"/>
        </w:rPr>
        <w:t>Copies of Your Course Work:</w:t>
      </w:r>
      <w:r>
        <w:rPr>
          <w:rFonts w:ascii="Times New Roman" w:hAnsi="Times New Roman" w:cs="Times New Roman"/>
          <w:sz w:val="22"/>
          <w:szCs w:val="22"/>
        </w:rPr>
        <w:t xml:space="preserve"> Always keep an electronic copy of every assignment. You will need this for your electronic portfolio, but also if we disagree whether or not I've seen it. (Also, whenever possible, try to get digital photographs of yourself presenting assignments for your portfolio.) Note, as is typical in professional programs, copies of some or all of your assignments will be kept for various departmental purposes. These may include faculty and course assessment, departmental review, and/or program accreditation. You will not be informed that your work is being used for these purposes. If there is an assignment that you do not want kept for this use, you may let me know. </w:t>
      </w:r>
    </w:p>
    <w:p w:rsidR="00BA45F4" w:rsidRDefault="00BA45F4">
      <w:pPr>
        <w:widowControl/>
        <w:rPr>
          <w:rFonts w:ascii="Times New Roman" w:hAnsi="Times New Roman" w:cs="Times New Roman"/>
          <w:b/>
          <w:bCs/>
          <w:sz w:val="22"/>
          <w:szCs w:val="22"/>
        </w:rPr>
      </w:pPr>
    </w:p>
    <w:p w:rsidR="00BA45F4" w:rsidRDefault="00BA45F4">
      <w:pPr>
        <w:widowControl/>
        <w:rPr>
          <w:rFonts w:ascii="Times New Roman" w:hAnsi="Times New Roman" w:cs="Times New Roman"/>
          <w:sz w:val="22"/>
          <w:szCs w:val="22"/>
        </w:rPr>
      </w:pPr>
      <w:r>
        <w:rPr>
          <w:rFonts w:ascii="Times New Roman" w:hAnsi="Times New Roman" w:cs="Times New Roman"/>
          <w:b/>
          <w:bCs/>
          <w:sz w:val="22"/>
          <w:szCs w:val="22"/>
        </w:rPr>
        <w:t xml:space="preserve">Make-up Exams: </w:t>
      </w:r>
      <w:r>
        <w:rPr>
          <w:rFonts w:ascii="Times New Roman" w:hAnsi="Times New Roman" w:cs="Times New Roman"/>
          <w:sz w:val="22"/>
          <w:szCs w:val="22"/>
        </w:rPr>
        <w:t xml:space="preserve">All make-up exams, if allowed at all, are essays. They must be arranged in advance, unless you can demonstrate that you had a medical emergency (not just illness) that kept you from class. </w:t>
      </w:r>
    </w:p>
    <w:p w:rsidR="00BA45F4" w:rsidRDefault="00BA45F4">
      <w:pPr>
        <w:widowControl/>
        <w:rPr>
          <w:rFonts w:ascii="Times New Roman" w:hAnsi="Times New Roman" w:cs="Times New Roman"/>
          <w:b/>
          <w:bCs/>
          <w:sz w:val="22"/>
          <w:szCs w:val="22"/>
        </w:rPr>
      </w:pPr>
    </w:p>
    <w:p w:rsidR="00BA45F4" w:rsidRDefault="00BA45F4">
      <w:pPr>
        <w:widowControl/>
        <w:rPr>
          <w:rFonts w:ascii="Times New Roman" w:hAnsi="Times New Roman" w:cs="Times New Roman"/>
          <w:sz w:val="22"/>
          <w:szCs w:val="22"/>
        </w:rPr>
      </w:pPr>
      <w:r>
        <w:rPr>
          <w:rFonts w:ascii="Times New Roman" w:hAnsi="Times New Roman" w:cs="Times New Roman"/>
          <w:b/>
          <w:bCs/>
          <w:sz w:val="22"/>
          <w:szCs w:val="22"/>
        </w:rPr>
        <w:t xml:space="preserve">Communication: </w:t>
      </w:r>
      <w:r>
        <w:rPr>
          <w:rFonts w:ascii="Times New Roman" w:hAnsi="Times New Roman" w:cs="Times New Roman"/>
          <w:sz w:val="22"/>
          <w:szCs w:val="22"/>
        </w:rPr>
        <w:t xml:space="preserve">I am always happy to discuss your work in the class with you. There will be several avenues for getting in touch with me. You may e-mail me at any time, call, or stop by my office. I try to keep office hours, but making an appointment will help make sure I'm available for you. Please keep in touch so that I know of any issues before they become frustrations, and so that I can also share in what you find interesting and worthwhile. If you do need to reach me, do not depend on leaving messages, or on my returning your calls (it may be that I am not getting the messages.) </w:t>
      </w:r>
      <w:r>
        <w:rPr>
          <w:rFonts w:ascii="Times New Roman" w:hAnsi="Times New Roman" w:cs="Times New Roman"/>
          <w:sz w:val="22"/>
          <w:szCs w:val="22"/>
          <w:u w:val="single"/>
        </w:rPr>
        <w:t>Keep trying to reach me.</w:t>
      </w:r>
      <w:r>
        <w:rPr>
          <w:rFonts w:ascii="Times New Roman" w:hAnsi="Times New Roman" w:cs="Times New Roman"/>
          <w:sz w:val="22"/>
          <w:szCs w:val="22"/>
        </w:rPr>
        <w:t xml:space="preserve"> </w:t>
      </w:r>
    </w:p>
    <w:p w:rsidR="00BA45F4" w:rsidRDefault="00BA45F4" w:rsidP="00787BE4">
      <w:pPr>
        <w:widowControl/>
      </w:pPr>
    </w:p>
    <w:p w:rsidR="00BA45F4" w:rsidRPr="00372E77" w:rsidRDefault="00BA45F4" w:rsidP="00D74A65">
      <w:pPr>
        <w:widowControl/>
        <w:spacing w:line="235" w:lineRule="exact"/>
        <w:rPr>
          <w:rFonts w:ascii="Times New Roman" w:hAnsi="Times New Roman" w:cs="Times New Roman"/>
          <w:sz w:val="22"/>
          <w:szCs w:val="22"/>
        </w:rPr>
      </w:pPr>
    </w:p>
    <w:sectPr w:rsidR="00BA45F4" w:rsidRPr="00372E77" w:rsidSect="006D7C30">
      <w:headerReference w:type="default" r:id="rId8"/>
      <w:footerReference w:type="default" r:id="rId9"/>
      <w:pgSz w:w="12240" w:h="15840"/>
      <w:pgMar w:top="1008" w:right="720" w:bottom="1008" w:left="1440" w:header="720" w:footer="720"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45F4" w:rsidRDefault="00BA45F4">
      <w:r>
        <w:separator/>
      </w:r>
    </w:p>
  </w:endnote>
  <w:endnote w:type="continuationSeparator" w:id="0">
    <w:p w:rsidR="00BA45F4" w:rsidRDefault="00BA45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5F4" w:rsidRDefault="00BA45F4">
    <w:pPr>
      <w:pStyle w:val="Header"/>
      <w:rPr>
        <w:rFonts w:ascii="Times New Roman" w:hAnsi="Times New Roman" w:cs="Times New Roman"/>
      </w:rPr>
    </w:pPr>
    <w:r>
      <w:rPr>
        <w:rFonts w:ascii="Times New Roman" w:hAnsi="Times New Roman" w:cs="Times New Roman"/>
      </w:rPr>
      <w:t>ELED 312—Robeck</w:t>
    </w:r>
    <w:r>
      <w:rPr>
        <w:rFonts w:ascii="Times New Roman" w:hAnsi="Times New Roman" w:cs="Times New Roman"/>
      </w:rPr>
      <w:tab/>
    </w:r>
    <w:r>
      <w:rPr>
        <w:rFonts w:ascii="Times New Roman" w:hAnsi="Times New Roman" w:cs="Times New Roman"/>
      </w:rPr>
      <w:tab/>
      <w:t xml:space="preserve">Page </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noProof/>
      </w:rPr>
      <w:t>4</w:t>
    </w:r>
    <w:r>
      <w:rPr>
        <w:rStyle w:val="PageNumber"/>
        <w:rFonts w:ascii="Times New Roman" w:hAnsi="Times New Roman"/>
      </w:rPr>
      <w:fldChar w:fldCharType="end"/>
    </w:r>
  </w:p>
  <w:p w:rsidR="00BA45F4" w:rsidRDefault="00BA45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45F4" w:rsidRDefault="00BA45F4">
      <w:r>
        <w:separator/>
      </w:r>
    </w:p>
  </w:footnote>
  <w:footnote w:type="continuationSeparator" w:id="0">
    <w:p w:rsidR="00BA45F4" w:rsidRDefault="00BA45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5F4" w:rsidRDefault="00BA45F4">
    <w:pPr>
      <w:pStyle w:val="Header"/>
    </w:pPr>
    <w:r>
      <w:rPr>
        <w:rFonts w:ascii="Times New Roman" w:hAnsi="Times New Roman" w:cs="Times New Roman"/>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4090C"/>
    <w:multiLevelType w:val="hybridMultilevel"/>
    <w:tmpl w:val="9EEAFD1E"/>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
    <w:nsid w:val="145A6832"/>
    <w:multiLevelType w:val="hybridMultilevel"/>
    <w:tmpl w:val="1758E404"/>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340616FC"/>
    <w:multiLevelType w:val="hybridMultilevel"/>
    <w:tmpl w:val="8FD2D37E"/>
    <w:lvl w:ilvl="0" w:tplc="04090015">
      <w:start w:val="1"/>
      <w:numFmt w:val="upperLetter"/>
      <w:lvlText w:val="%1."/>
      <w:lvlJc w:val="left"/>
      <w:pPr>
        <w:tabs>
          <w:tab w:val="num" w:pos="720"/>
        </w:tabs>
        <w:ind w:left="720" w:hanging="360"/>
      </w:pPr>
      <w:rPr>
        <w:rFonts w:cs="Times New Roman" w:hint="default"/>
      </w:rPr>
    </w:lvl>
    <w:lvl w:ilvl="1" w:tplc="3F4A8970">
      <w:start w:val="1"/>
      <w:numFmt w:val="lowerRoman"/>
      <w:lvlText w:val="%2."/>
      <w:lvlJc w:val="left"/>
      <w:pPr>
        <w:tabs>
          <w:tab w:val="num" w:pos="1800"/>
        </w:tabs>
        <w:ind w:left="1800" w:hanging="720"/>
      </w:pPr>
      <w:rPr>
        <w:rFonts w:ascii="Times New Roman" w:eastAsia="Times New Roman" w:hAnsi="Times New Roman"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397B5F26"/>
    <w:multiLevelType w:val="hybridMultilevel"/>
    <w:tmpl w:val="FC9453F2"/>
    <w:lvl w:ilvl="0" w:tplc="000C2C9C">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3DA52250"/>
    <w:multiLevelType w:val="hybridMultilevel"/>
    <w:tmpl w:val="338273C6"/>
    <w:lvl w:ilvl="0" w:tplc="175C7ACE">
      <w:start w:val="1"/>
      <w:numFmt w:val="lowerLetter"/>
      <w:lvlText w:val="%1."/>
      <w:lvlJc w:val="left"/>
      <w:pPr>
        <w:ind w:left="360" w:hanging="360"/>
      </w:pPr>
      <w:rPr>
        <w:rFonts w:ascii="Times New Roman" w:eastAsia="Times New Roman" w:hAnsi="Times New Roman" w:cs="Times New Roman"/>
      </w:rPr>
    </w:lvl>
    <w:lvl w:ilvl="1" w:tplc="04090019">
      <w:start w:val="1"/>
      <w:numFmt w:val="lowerLetter"/>
      <w:lvlText w:val="%2."/>
      <w:lvlJc w:val="left"/>
      <w:pPr>
        <w:ind w:left="360" w:hanging="360"/>
      </w:pPr>
      <w:rPr>
        <w:rFonts w:cs="Times New Roman"/>
      </w:rPr>
    </w:lvl>
    <w:lvl w:ilvl="2" w:tplc="0409001B" w:tentative="1">
      <w:start w:val="1"/>
      <w:numFmt w:val="lowerRoman"/>
      <w:lvlText w:val="%3."/>
      <w:lvlJc w:val="right"/>
      <w:pPr>
        <w:ind w:left="1080" w:hanging="180"/>
      </w:pPr>
      <w:rPr>
        <w:rFonts w:cs="Times New Roman"/>
      </w:rPr>
    </w:lvl>
    <w:lvl w:ilvl="3" w:tplc="0409000F" w:tentative="1">
      <w:start w:val="1"/>
      <w:numFmt w:val="decimal"/>
      <w:lvlText w:val="%4."/>
      <w:lvlJc w:val="left"/>
      <w:pPr>
        <w:ind w:left="1800" w:hanging="360"/>
      </w:pPr>
      <w:rPr>
        <w:rFonts w:cs="Times New Roman"/>
      </w:rPr>
    </w:lvl>
    <w:lvl w:ilvl="4" w:tplc="04090019" w:tentative="1">
      <w:start w:val="1"/>
      <w:numFmt w:val="lowerLetter"/>
      <w:lvlText w:val="%5."/>
      <w:lvlJc w:val="left"/>
      <w:pPr>
        <w:ind w:left="2520" w:hanging="360"/>
      </w:pPr>
      <w:rPr>
        <w:rFonts w:cs="Times New Roman"/>
      </w:rPr>
    </w:lvl>
    <w:lvl w:ilvl="5" w:tplc="0409001B" w:tentative="1">
      <w:start w:val="1"/>
      <w:numFmt w:val="lowerRoman"/>
      <w:lvlText w:val="%6."/>
      <w:lvlJc w:val="right"/>
      <w:pPr>
        <w:ind w:left="3240" w:hanging="180"/>
      </w:pPr>
      <w:rPr>
        <w:rFonts w:cs="Times New Roman"/>
      </w:rPr>
    </w:lvl>
    <w:lvl w:ilvl="6" w:tplc="0409000F" w:tentative="1">
      <w:start w:val="1"/>
      <w:numFmt w:val="decimal"/>
      <w:lvlText w:val="%7."/>
      <w:lvlJc w:val="left"/>
      <w:pPr>
        <w:ind w:left="3960" w:hanging="360"/>
      </w:pPr>
      <w:rPr>
        <w:rFonts w:cs="Times New Roman"/>
      </w:rPr>
    </w:lvl>
    <w:lvl w:ilvl="7" w:tplc="04090019" w:tentative="1">
      <w:start w:val="1"/>
      <w:numFmt w:val="lowerLetter"/>
      <w:lvlText w:val="%8."/>
      <w:lvlJc w:val="left"/>
      <w:pPr>
        <w:ind w:left="4680" w:hanging="360"/>
      </w:pPr>
      <w:rPr>
        <w:rFonts w:cs="Times New Roman"/>
      </w:rPr>
    </w:lvl>
    <w:lvl w:ilvl="8" w:tplc="0409001B" w:tentative="1">
      <w:start w:val="1"/>
      <w:numFmt w:val="lowerRoman"/>
      <w:lvlText w:val="%9."/>
      <w:lvlJc w:val="right"/>
      <w:pPr>
        <w:ind w:left="5400" w:hanging="180"/>
      </w:pPr>
      <w:rPr>
        <w:rFonts w:cs="Times New Roman"/>
      </w:rPr>
    </w:lvl>
  </w:abstractNum>
  <w:abstractNum w:abstractNumId="5">
    <w:nsid w:val="496F716A"/>
    <w:multiLevelType w:val="hybridMultilevel"/>
    <w:tmpl w:val="9EAA68F2"/>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52072E96"/>
    <w:multiLevelType w:val="multilevel"/>
    <w:tmpl w:val="04090027"/>
    <w:lvl w:ilvl="0">
      <w:start w:val="1"/>
      <w:numFmt w:val="upperRoman"/>
      <w:lvlText w:val="%1."/>
      <w:lvlJc w:val="left"/>
      <w:pPr>
        <w:tabs>
          <w:tab w:val="num" w:pos="1080"/>
        </w:tabs>
        <w:ind w:left="720"/>
      </w:pPr>
      <w:rPr>
        <w:rFonts w:cs="Times New Roman"/>
      </w:rPr>
    </w:lvl>
    <w:lvl w:ilvl="1">
      <w:start w:val="1"/>
      <w:numFmt w:val="upperLetter"/>
      <w:lvlText w:val="%2."/>
      <w:lvlJc w:val="left"/>
      <w:pPr>
        <w:tabs>
          <w:tab w:val="num" w:pos="1800"/>
        </w:tabs>
        <w:ind w:left="1440"/>
      </w:pPr>
      <w:rPr>
        <w:rFonts w:cs="Times New Roman"/>
      </w:rPr>
    </w:lvl>
    <w:lvl w:ilvl="2">
      <w:start w:val="1"/>
      <w:numFmt w:val="decimal"/>
      <w:lvlText w:val="%3."/>
      <w:lvlJc w:val="left"/>
      <w:pPr>
        <w:tabs>
          <w:tab w:val="num" w:pos="2520"/>
        </w:tabs>
        <w:ind w:left="2160"/>
      </w:pPr>
      <w:rPr>
        <w:rFonts w:cs="Times New Roman"/>
      </w:rPr>
    </w:lvl>
    <w:lvl w:ilvl="3">
      <w:start w:val="1"/>
      <w:numFmt w:val="lowerLetter"/>
      <w:lvlText w:val="%4)"/>
      <w:lvlJc w:val="left"/>
      <w:pPr>
        <w:tabs>
          <w:tab w:val="num" w:pos="3240"/>
        </w:tabs>
        <w:ind w:left="2880"/>
      </w:pPr>
      <w:rPr>
        <w:rFonts w:cs="Times New Roman"/>
      </w:rPr>
    </w:lvl>
    <w:lvl w:ilvl="4">
      <w:start w:val="1"/>
      <w:numFmt w:val="decimal"/>
      <w:lvlText w:val="(%5)"/>
      <w:lvlJc w:val="left"/>
      <w:pPr>
        <w:tabs>
          <w:tab w:val="num" w:pos="3960"/>
        </w:tabs>
        <w:ind w:left="3600"/>
      </w:pPr>
      <w:rPr>
        <w:rFonts w:cs="Times New Roman"/>
      </w:rPr>
    </w:lvl>
    <w:lvl w:ilvl="5">
      <w:start w:val="1"/>
      <w:numFmt w:val="lowerLetter"/>
      <w:lvlText w:val="(%6)"/>
      <w:lvlJc w:val="left"/>
      <w:pPr>
        <w:tabs>
          <w:tab w:val="num" w:pos="4680"/>
        </w:tabs>
        <w:ind w:left="4320"/>
      </w:pPr>
      <w:rPr>
        <w:rFonts w:cs="Times New Roman"/>
      </w:rPr>
    </w:lvl>
    <w:lvl w:ilvl="6">
      <w:start w:val="1"/>
      <w:numFmt w:val="lowerRoman"/>
      <w:lvlText w:val="(%7)"/>
      <w:lvlJc w:val="left"/>
      <w:pPr>
        <w:tabs>
          <w:tab w:val="num" w:pos="5400"/>
        </w:tabs>
        <w:ind w:left="5040"/>
      </w:pPr>
      <w:rPr>
        <w:rFonts w:cs="Times New Roman"/>
      </w:rPr>
    </w:lvl>
    <w:lvl w:ilvl="7">
      <w:start w:val="1"/>
      <w:numFmt w:val="lowerLetter"/>
      <w:lvlText w:val="(%8)"/>
      <w:lvlJc w:val="left"/>
      <w:pPr>
        <w:tabs>
          <w:tab w:val="num" w:pos="6120"/>
        </w:tabs>
        <w:ind w:left="5760"/>
      </w:pPr>
      <w:rPr>
        <w:rFonts w:cs="Times New Roman"/>
      </w:rPr>
    </w:lvl>
    <w:lvl w:ilvl="8">
      <w:start w:val="1"/>
      <w:numFmt w:val="lowerRoman"/>
      <w:lvlText w:val="(%9)"/>
      <w:lvlJc w:val="left"/>
      <w:pPr>
        <w:tabs>
          <w:tab w:val="num" w:pos="6840"/>
        </w:tabs>
        <w:ind w:left="6480"/>
      </w:pPr>
      <w:rPr>
        <w:rFonts w:cs="Times New Roman"/>
      </w:rPr>
    </w:lvl>
  </w:abstractNum>
  <w:abstractNum w:abstractNumId="7">
    <w:nsid w:val="5CD21E97"/>
    <w:multiLevelType w:val="hybridMultilevel"/>
    <w:tmpl w:val="82C077C8"/>
    <w:lvl w:ilvl="0" w:tplc="175C7ACE">
      <w:start w:val="1"/>
      <w:numFmt w:val="lowerLetter"/>
      <w:lvlText w:val="%1."/>
      <w:lvlJc w:val="left"/>
      <w:pPr>
        <w:ind w:left="1800" w:hanging="360"/>
      </w:pPr>
      <w:rPr>
        <w:rFonts w:ascii="Times New Roman" w:eastAsia="Times New Roman" w:hAnsi="Times New Roman"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654301FC"/>
    <w:multiLevelType w:val="hybridMultilevel"/>
    <w:tmpl w:val="7EEA3BBE"/>
    <w:lvl w:ilvl="0" w:tplc="175C7ACE">
      <w:start w:val="4"/>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nsid w:val="7C4C46FC"/>
    <w:multiLevelType w:val="hybridMultilevel"/>
    <w:tmpl w:val="862E2230"/>
    <w:lvl w:ilvl="0" w:tplc="175C7ACE">
      <w:start w:val="1"/>
      <w:numFmt w:val="lowerLetter"/>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5"/>
  </w:num>
  <w:num w:numId="2">
    <w:abstractNumId w:val="2"/>
  </w:num>
  <w:num w:numId="3">
    <w:abstractNumId w:val="0"/>
  </w:num>
  <w:num w:numId="4">
    <w:abstractNumId w:val="1"/>
  </w:num>
  <w:num w:numId="5">
    <w:abstractNumId w:val="9"/>
  </w:num>
  <w:num w:numId="6">
    <w:abstractNumId w:val="7"/>
  </w:num>
  <w:num w:numId="7">
    <w:abstractNumId w:val="8"/>
  </w:num>
  <w:num w:numId="8">
    <w:abstractNumId w:val="4"/>
  </w:num>
  <w:num w:numId="9">
    <w:abstractNumId w:val="6"/>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537C"/>
    <w:rsid w:val="00014F2E"/>
    <w:rsid w:val="000215D2"/>
    <w:rsid w:val="00026B31"/>
    <w:rsid w:val="00156AE9"/>
    <w:rsid w:val="00173BCC"/>
    <w:rsid w:val="0031385A"/>
    <w:rsid w:val="0032795E"/>
    <w:rsid w:val="00372E77"/>
    <w:rsid w:val="004938F3"/>
    <w:rsid w:val="004D289C"/>
    <w:rsid w:val="00511297"/>
    <w:rsid w:val="005178EF"/>
    <w:rsid w:val="00533D96"/>
    <w:rsid w:val="00572C7F"/>
    <w:rsid w:val="005B4896"/>
    <w:rsid w:val="005C532C"/>
    <w:rsid w:val="005D6FE8"/>
    <w:rsid w:val="005F490C"/>
    <w:rsid w:val="00697B40"/>
    <w:rsid w:val="006C0B9F"/>
    <w:rsid w:val="006D7C30"/>
    <w:rsid w:val="006F4237"/>
    <w:rsid w:val="00787BE4"/>
    <w:rsid w:val="007C2EA8"/>
    <w:rsid w:val="007D5F23"/>
    <w:rsid w:val="007E3AD4"/>
    <w:rsid w:val="008A587A"/>
    <w:rsid w:val="008E3EEA"/>
    <w:rsid w:val="009357BA"/>
    <w:rsid w:val="00935E8A"/>
    <w:rsid w:val="009466E2"/>
    <w:rsid w:val="00983B19"/>
    <w:rsid w:val="009E296D"/>
    <w:rsid w:val="00A179D5"/>
    <w:rsid w:val="00AD60E3"/>
    <w:rsid w:val="00B11E69"/>
    <w:rsid w:val="00B81391"/>
    <w:rsid w:val="00BA45F4"/>
    <w:rsid w:val="00C278E4"/>
    <w:rsid w:val="00C420DA"/>
    <w:rsid w:val="00C73FC1"/>
    <w:rsid w:val="00C82F87"/>
    <w:rsid w:val="00C9282C"/>
    <w:rsid w:val="00C972BE"/>
    <w:rsid w:val="00CC3E10"/>
    <w:rsid w:val="00CF2C2A"/>
    <w:rsid w:val="00D6220C"/>
    <w:rsid w:val="00D74A65"/>
    <w:rsid w:val="00DD537C"/>
    <w:rsid w:val="00DF2EA4"/>
    <w:rsid w:val="00E70026"/>
    <w:rsid w:val="00F609A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C30"/>
    <w:pPr>
      <w:widowControl w:val="0"/>
      <w:autoSpaceDE w:val="0"/>
      <w:autoSpaceDN w:val="0"/>
      <w:adjustRightInd w:val="0"/>
    </w:pPr>
    <w:rPr>
      <w:rFonts w:ascii="Arial" w:hAnsi="Arial" w:cs="Arial"/>
      <w:sz w:val="20"/>
      <w:szCs w:val="20"/>
    </w:rPr>
  </w:style>
  <w:style w:type="paragraph" w:styleId="Heading1">
    <w:name w:val="heading 1"/>
    <w:basedOn w:val="Normal"/>
    <w:next w:val="Normal"/>
    <w:link w:val="Heading1Char"/>
    <w:uiPriority w:val="99"/>
    <w:qFormat/>
    <w:rsid w:val="006D7C30"/>
    <w:pPr>
      <w:keepNext/>
      <w:widowControl/>
      <w:spacing w:before="19" w:line="244" w:lineRule="exact"/>
      <w:outlineLvl w:val="0"/>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D7C30"/>
    <w:rPr>
      <w:rFonts w:ascii="Cambria" w:hAnsi="Cambria" w:cs="Times New Roman"/>
      <w:b/>
      <w:bCs/>
      <w:kern w:val="32"/>
      <w:sz w:val="32"/>
      <w:szCs w:val="32"/>
    </w:rPr>
  </w:style>
  <w:style w:type="character" w:styleId="Hyperlink">
    <w:name w:val="Hyperlink"/>
    <w:basedOn w:val="DefaultParagraphFont"/>
    <w:uiPriority w:val="99"/>
    <w:rsid w:val="006D7C30"/>
    <w:rPr>
      <w:rFonts w:cs="Times New Roman"/>
      <w:color w:val="0000FF"/>
      <w:u w:val="single"/>
    </w:rPr>
  </w:style>
  <w:style w:type="paragraph" w:styleId="BalloonText">
    <w:name w:val="Balloon Text"/>
    <w:basedOn w:val="Normal"/>
    <w:link w:val="BalloonTextChar"/>
    <w:uiPriority w:val="99"/>
    <w:semiHidden/>
    <w:rsid w:val="006D7C3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D7C30"/>
    <w:rPr>
      <w:rFonts w:ascii="Tahoma" w:hAnsi="Tahoma" w:cs="Tahoma"/>
      <w:sz w:val="16"/>
      <w:szCs w:val="16"/>
    </w:rPr>
  </w:style>
  <w:style w:type="paragraph" w:styleId="Header">
    <w:name w:val="header"/>
    <w:basedOn w:val="Normal"/>
    <w:link w:val="HeaderChar"/>
    <w:uiPriority w:val="99"/>
    <w:rsid w:val="006D7C30"/>
    <w:pPr>
      <w:tabs>
        <w:tab w:val="center" w:pos="4320"/>
        <w:tab w:val="right" w:pos="8640"/>
      </w:tabs>
    </w:pPr>
  </w:style>
  <w:style w:type="character" w:customStyle="1" w:styleId="HeaderChar">
    <w:name w:val="Header Char"/>
    <w:basedOn w:val="DefaultParagraphFont"/>
    <w:link w:val="Header"/>
    <w:uiPriority w:val="99"/>
    <w:semiHidden/>
    <w:locked/>
    <w:rsid w:val="006D7C30"/>
    <w:rPr>
      <w:rFonts w:ascii="Arial" w:hAnsi="Arial" w:cs="Arial"/>
      <w:sz w:val="20"/>
      <w:szCs w:val="20"/>
    </w:rPr>
  </w:style>
  <w:style w:type="paragraph" w:styleId="Footer">
    <w:name w:val="footer"/>
    <w:basedOn w:val="Normal"/>
    <w:link w:val="FooterChar"/>
    <w:uiPriority w:val="99"/>
    <w:rsid w:val="006D7C30"/>
    <w:pPr>
      <w:tabs>
        <w:tab w:val="center" w:pos="4320"/>
        <w:tab w:val="right" w:pos="8640"/>
      </w:tabs>
    </w:pPr>
  </w:style>
  <w:style w:type="character" w:customStyle="1" w:styleId="FooterChar">
    <w:name w:val="Footer Char"/>
    <w:basedOn w:val="DefaultParagraphFont"/>
    <w:link w:val="Footer"/>
    <w:uiPriority w:val="99"/>
    <w:semiHidden/>
    <w:locked/>
    <w:rsid w:val="006D7C30"/>
    <w:rPr>
      <w:rFonts w:ascii="Arial" w:hAnsi="Arial" w:cs="Arial"/>
      <w:sz w:val="20"/>
      <w:szCs w:val="20"/>
    </w:rPr>
  </w:style>
  <w:style w:type="character" w:styleId="PageNumber">
    <w:name w:val="page number"/>
    <w:basedOn w:val="DefaultParagraphFont"/>
    <w:uiPriority w:val="99"/>
    <w:rsid w:val="006D7C30"/>
    <w:rPr>
      <w:rFonts w:cs="Times New Roman"/>
    </w:rPr>
  </w:style>
  <w:style w:type="paragraph" w:styleId="BodyText">
    <w:name w:val="Body Text"/>
    <w:basedOn w:val="Normal"/>
    <w:link w:val="BodyTextChar"/>
    <w:uiPriority w:val="99"/>
    <w:rsid w:val="006D7C30"/>
    <w:pPr>
      <w:widowControl/>
      <w:spacing w:before="19" w:line="244" w:lineRule="exact"/>
    </w:pPr>
    <w:rPr>
      <w:sz w:val="22"/>
      <w:szCs w:val="22"/>
    </w:rPr>
  </w:style>
  <w:style w:type="character" w:customStyle="1" w:styleId="BodyTextChar">
    <w:name w:val="Body Text Char"/>
    <w:basedOn w:val="DefaultParagraphFont"/>
    <w:link w:val="BodyText"/>
    <w:uiPriority w:val="99"/>
    <w:semiHidden/>
    <w:locked/>
    <w:rsid w:val="006D7C30"/>
    <w:rPr>
      <w:rFonts w:ascii="Arial" w:hAnsi="Arial" w:cs="Arial"/>
      <w:sz w:val="20"/>
      <w:szCs w:val="20"/>
    </w:rPr>
  </w:style>
  <w:style w:type="paragraph" w:styleId="BodyText2">
    <w:name w:val="Body Text 2"/>
    <w:basedOn w:val="Normal"/>
    <w:link w:val="BodyText2Char"/>
    <w:uiPriority w:val="99"/>
    <w:rsid w:val="006D7C30"/>
    <w:pPr>
      <w:widowControl/>
      <w:spacing w:before="19" w:line="244" w:lineRule="exact"/>
      <w:ind w:left="720" w:hanging="720"/>
    </w:pPr>
    <w:rPr>
      <w:sz w:val="22"/>
      <w:szCs w:val="22"/>
    </w:rPr>
  </w:style>
  <w:style w:type="character" w:customStyle="1" w:styleId="BodyText2Char">
    <w:name w:val="Body Text 2 Char"/>
    <w:basedOn w:val="DefaultParagraphFont"/>
    <w:link w:val="BodyText2"/>
    <w:uiPriority w:val="99"/>
    <w:semiHidden/>
    <w:locked/>
    <w:rsid w:val="006D7C30"/>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conner@salisbury.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4</Pages>
  <Words>2079</Words>
  <Characters>11854</Characters>
  <Application>Microsoft Office Outlook</Application>
  <DocSecurity>0</DocSecurity>
  <Lines>0</Lines>
  <Paragraphs>0</Paragraphs>
  <ScaleCrop>false</ScaleCrop>
  <Company>Dell Computer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Salisbury University</dc:title>
  <dc:subject/>
  <dc:creator>Ken Conner</dc:creator>
  <cp:keywords/>
  <dc:description/>
  <cp:lastModifiedBy>Student</cp:lastModifiedBy>
  <cp:revision>4</cp:revision>
  <cp:lastPrinted>2008-09-02T12:30:00Z</cp:lastPrinted>
  <dcterms:created xsi:type="dcterms:W3CDTF">2009-09-06T21:38:00Z</dcterms:created>
  <dcterms:modified xsi:type="dcterms:W3CDTF">2009-09-06T21:43:00Z</dcterms:modified>
</cp:coreProperties>
</file>